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A6" w:rsidRPr="003516A6" w:rsidRDefault="003516A6" w:rsidP="003516A6">
      <w:pPr>
        <w:pStyle w:val="tc"/>
        <w:shd w:val="clear" w:color="auto" w:fill="FFFFFF"/>
        <w:spacing w:before="0" w:beforeAutospacing="0" w:after="0" w:afterAutospacing="0" w:line="360" w:lineRule="auto"/>
        <w:jc w:val="center"/>
        <w:rPr>
          <w:color w:val="2A2928"/>
          <w:sz w:val="28"/>
          <w:szCs w:val="28"/>
        </w:rPr>
      </w:pPr>
      <w:r w:rsidRPr="003516A6">
        <w:rPr>
          <w:noProof/>
          <w:color w:val="2A2928"/>
          <w:sz w:val="28"/>
          <w:szCs w:val="28"/>
        </w:rPr>
        <w:drawing>
          <wp:inline distT="0" distB="0" distL="0" distR="0" wp14:anchorId="108F2366" wp14:editId="5E4DC4B0">
            <wp:extent cx="628015" cy="839470"/>
            <wp:effectExtent l="0" t="0" r="635" b="0"/>
            <wp:docPr id="14" name="Рисунок 14"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arch.ligazakon.ua/l_flib1.nsf/LookupFiles/TSIGN.GIF/$file/TSIG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839470"/>
                    </a:xfrm>
                    <a:prstGeom prst="rect">
                      <a:avLst/>
                    </a:prstGeom>
                    <a:noFill/>
                    <a:ln>
                      <a:noFill/>
                    </a:ln>
                  </pic:spPr>
                </pic:pic>
              </a:graphicData>
            </a:graphic>
          </wp:inline>
        </w:drawing>
      </w:r>
    </w:p>
    <w:p w:rsidR="003516A6" w:rsidRPr="003516A6" w:rsidRDefault="003516A6" w:rsidP="003516A6">
      <w:pPr>
        <w:pStyle w:val="2"/>
        <w:shd w:val="clear" w:color="auto" w:fill="FFFFFF"/>
        <w:spacing w:before="0" w:line="360" w:lineRule="auto"/>
        <w:jc w:val="center"/>
        <w:rPr>
          <w:rFonts w:ascii="Times New Roman" w:hAnsi="Times New Roman" w:cs="Times New Roman"/>
          <w:b w:val="0"/>
          <w:bCs w:val="0"/>
          <w:color w:val="2A2928"/>
          <w:sz w:val="28"/>
          <w:szCs w:val="28"/>
        </w:rPr>
      </w:pPr>
      <w:r w:rsidRPr="003516A6">
        <w:rPr>
          <w:rFonts w:ascii="Times New Roman" w:hAnsi="Times New Roman" w:cs="Times New Roman"/>
          <w:b w:val="0"/>
          <w:bCs w:val="0"/>
          <w:color w:val="2A2928"/>
          <w:sz w:val="28"/>
          <w:szCs w:val="28"/>
        </w:rPr>
        <w:t>ДЕРЖАВНА АВІАЦІЙНА СЛУЖБА УКРАЇНИ</w:t>
      </w:r>
    </w:p>
    <w:p w:rsidR="003516A6" w:rsidRPr="003516A6" w:rsidRDefault="003516A6" w:rsidP="003516A6">
      <w:pPr>
        <w:pStyle w:val="2"/>
        <w:shd w:val="clear" w:color="auto" w:fill="FFFFFF"/>
        <w:spacing w:before="0" w:line="360" w:lineRule="auto"/>
        <w:jc w:val="center"/>
        <w:rPr>
          <w:rFonts w:ascii="Times New Roman" w:hAnsi="Times New Roman" w:cs="Times New Roman"/>
          <w:b w:val="0"/>
          <w:bCs w:val="0"/>
          <w:color w:val="2A2928"/>
          <w:sz w:val="28"/>
          <w:szCs w:val="28"/>
        </w:rPr>
      </w:pPr>
      <w:r w:rsidRPr="003516A6">
        <w:rPr>
          <w:rFonts w:ascii="Times New Roman" w:hAnsi="Times New Roman" w:cs="Times New Roman"/>
          <w:b w:val="0"/>
          <w:bCs w:val="0"/>
          <w:color w:val="2A2928"/>
          <w:sz w:val="28"/>
          <w:szCs w:val="28"/>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09"/>
      </w:tblGrid>
      <w:tr w:rsidR="003516A6" w:rsidRPr="003516A6" w:rsidTr="003516A6">
        <w:trPr>
          <w:tblCellSpacing w:w="22" w:type="dxa"/>
        </w:trPr>
        <w:tc>
          <w:tcPr>
            <w:tcW w:w="1750" w:type="pct"/>
            <w:shd w:val="clear" w:color="auto" w:fill="FFFFFF"/>
            <w:tcMar>
              <w:top w:w="0" w:type="dxa"/>
              <w:left w:w="0" w:type="dxa"/>
              <w:bottom w:w="0" w:type="dxa"/>
              <w:right w:w="0" w:type="dxa"/>
            </w:tcMar>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31.05.2018</w:t>
            </w:r>
          </w:p>
        </w:tc>
        <w:tc>
          <w:tcPr>
            <w:tcW w:w="1500" w:type="pct"/>
            <w:shd w:val="clear" w:color="auto" w:fill="FFFFFF"/>
            <w:tcMar>
              <w:top w:w="0" w:type="dxa"/>
              <w:left w:w="0" w:type="dxa"/>
              <w:bottom w:w="0" w:type="dxa"/>
              <w:right w:w="0" w:type="dxa"/>
            </w:tcMar>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м. Киї</w:t>
            </w:r>
            <w:proofErr w:type="gramStart"/>
            <w:r w:rsidRPr="003516A6">
              <w:rPr>
                <w:b/>
                <w:bCs/>
                <w:color w:val="2A2928"/>
                <w:sz w:val="28"/>
                <w:szCs w:val="28"/>
              </w:rPr>
              <w:t>в</w:t>
            </w:r>
            <w:proofErr w:type="gramEnd"/>
          </w:p>
        </w:tc>
        <w:tc>
          <w:tcPr>
            <w:tcW w:w="1750" w:type="pct"/>
            <w:shd w:val="clear" w:color="auto" w:fill="FFFFFF"/>
            <w:tcMar>
              <w:top w:w="0" w:type="dxa"/>
              <w:left w:w="0" w:type="dxa"/>
              <w:bottom w:w="0" w:type="dxa"/>
              <w:right w:w="0" w:type="dxa"/>
            </w:tcMar>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N 485</w:t>
            </w:r>
          </w:p>
        </w:tc>
      </w:tr>
    </w:tbl>
    <w:p w:rsidR="003516A6" w:rsidRPr="003516A6" w:rsidRDefault="003516A6" w:rsidP="003516A6">
      <w:pPr>
        <w:pStyle w:val="tc"/>
        <w:shd w:val="clear" w:color="auto" w:fill="FFFFFF"/>
        <w:spacing w:before="0" w:beforeAutospacing="0" w:after="0" w:afterAutospacing="0" w:line="360" w:lineRule="auto"/>
        <w:jc w:val="center"/>
        <w:rPr>
          <w:color w:val="2A2928"/>
          <w:sz w:val="28"/>
          <w:szCs w:val="28"/>
        </w:rPr>
      </w:pPr>
      <w:r w:rsidRPr="003516A6">
        <w:rPr>
          <w:b/>
          <w:bCs/>
          <w:color w:val="2A2928"/>
          <w:sz w:val="28"/>
          <w:szCs w:val="28"/>
        </w:rPr>
        <w:t>Зареєстровано в Міністерстві юстиції України</w:t>
      </w:r>
      <w:r w:rsidRPr="003516A6">
        <w:rPr>
          <w:b/>
          <w:bCs/>
          <w:color w:val="2A2928"/>
          <w:sz w:val="28"/>
          <w:szCs w:val="28"/>
        </w:rPr>
        <w:br/>
        <w:t>21 вересня 2018 р. за N 1089/32541</w:t>
      </w:r>
    </w:p>
    <w:p w:rsidR="003516A6" w:rsidRPr="003516A6" w:rsidRDefault="003516A6" w:rsidP="003516A6">
      <w:pPr>
        <w:pStyle w:val="2"/>
        <w:shd w:val="clear" w:color="auto" w:fill="FFFFFF"/>
        <w:spacing w:before="0" w:line="360" w:lineRule="auto"/>
        <w:jc w:val="center"/>
        <w:rPr>
          <w:rFonts w:ascii="Times New Roman" w:hAnsi="Times New Roman" w:cs="Times New Roman"/>
          <w:b w:val="0"/>
          <w:bCs w:val="0"/>
          <w:color w:val="2A2928"/>
          <w:sz w:val="28"/>
          <w:szCs w:val="28"/>
        </w:rPr>
      </w:pPr>
      <w:r w:rsidRPr="003516A6">
        <w:rPr>
          <w:rFonts w:ascii="Times New Roman" w:hAnsi="Times New Roman" w:cs="Times New Roman"/>
          <w:b w:val="0"/>
          <w:bCs w:val="0"/>
          <w:color w:val="2A2928"/>
          <w:sz w:val="28"/>
          <w:szCs w:val="28"/>
        </w:rPr>
        <w:t>Про затвердження Авіаційних правил України "</w:t>
      </w:r>
      <w:proofErr w:type="gramStart"/>
      <w:r w:rsidRPr="003516A6">
        <w:rPr>
          <w:rFonts w:ascii="Times New Roman" w:hAnsi="Times New Roman" w:cs="Times New Roman"/>
          <w:b w:val="0"/>
          <w:bCs w:val="0"/>
          <w:color w:val="2A2928"/>
          <w:sz w:val="28"/>
          <w:szCs w:val="28"/>
        </w:rPr>
        <w:t>Техн</w:t>
      </w:r>
      <w:proofErr w:type="gramEnd"/>
      <w:r w:rsidRPr="003516A6">
        <w:rPr>
          <w:rFonts w:ascii="Times New Roman" w:hAnsi="Times New Roman" w:cs="Times New Roman"/>
          <w:b w:val="0"/>
          <w:bCs w:val="0"/>
          <w:color w:val="2A2928"/>
          <w:sz w:val="28"/>
          <w:szCs w:val="28"/>
        </w:rPr>
        <w:t>ічні вимоги та адміністративні процедури щодо видачі свідоцтв та сертифікатів диспетчерів управління повітряним рухом"</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Відповідно до</w:t>
      </w:r>
      <w:r w:rsidRPr="003516A6">
        <w:rPr>
          <w:rStyle w:val="apple-converted-space"/>
          <w:color w:val="2A2928"/>
          <w:sz w:val="28"/>
          <w:szCs w:val="28"/>
        </w:rPr>
        <w:t> </w:t>
      </w:r>
      <w:hyperlink r:id="rId8" w:tgtFrame="_top" w:history="1">
        <w:r w:rsidRPr="003516A6">
          <w:rPr>
            <w:rStyle w:val="a9"/>
            <w:sz w:val="28"/>
            <w:szCs w:val="28"/>
            <w:u w:val="none"/>
          </w:rPr>
          <w:t>частин першої</w:t>
        </w:r>
      </w:hyperlink>
      <w:r w:rsidRPr="003516A6">
        <w:rPr>
          <w:color w:val="2A2928"/>
          <w:sz w:val="28"/>
          <w:szCs w:val="28"/>
        </w:rPr>
        <w:t>,</w:t>
      </w:r>
      <w:r w:rsidRPr="003516A6">
        <w:rPr>
          <w:rStyle w:val="apple-converted-space"/>
          <w:color w:val="2A2928"/>
          <w:sz w:val="28"/>
          <w:szCs w:val="28"/>
        </w:rPr>
        <w:t> </w:t>
      </w:r>
      <w:hyperlink r:id="rId9" w:tgtFrame="_top" w:history="1">
        <w:r w:rsidRPr="003516A6">
          <w:rPr>
            <w:rStyle w:val="a9"/>
            <w:sz w:val="28"/>
            <w:szCs w:val="28"/>
            <w:u w:val="none"/>
          </w:rPr>
          <w:t>третьої</w:t>
        </w:r>
      </w:hyperlink>
      <w:r w:rsidRPr="003516A6">
        <w:rPr>
          <w:rStyle w:val="apple-converted-space"/>
          <w:color w:val="2A2928"/>
          <w:sz w:val="28"/>
          <w:szCs w:val="28"/>
        </w:rPr>
        <w:t> </w:t>
      </w:r>
      <w:r w:rsidRPr="003516A6">
        <w:rPr>
          <w:color w:val="2A2928"/>
          <w:sz w:val="28"/>
          <w:szCs w:val="28"/>
        </w:rPr>
        <w:t>та</w:t>
      </w:r>
      <w:r w:rsidRPr="003516A6">
        <w:rPr>
          <w:rStyle w:val="apple-converted-space"/>
          <w:color w:val="2A2928"/>
          <w:sz w:val="28"/>
          <w:szCs w:val="28"/>
        </w:rPr>
        <w:t> </w:t>
      </w:r>
      <w:hyperlink r:id="rId10" w:tgtFrame="_top" w:history="1">
        <w:r w:rsidRPr="003516A6">
          <w:rPr>
            <w:rStyle w:val="a9"/>
            <w:sz w:val="28"/>
            <w:szCs w:val="28"/>
            <w:u w:val="none"/>
          </w:rPr>
          <w:t>сьомої статті 11</w:t>
        </w:r>
      </w:hyperlink>
      <w:r w:rsidRPr="003516A6">
        <w:rPr>
          <w:color w:val="2A2928"/>
          <w:sz w:val="28"/>
          <w:szCs w:val="28"/>
        </w:rPr>
        <w:t>,</w:t>
      </w:r>
      <w:r w:rsidRPr="003516A6">
        <w:rPr>
          <w:rStyle w:val="apple-converted-space"/>
          <w:color w:val="2A2928"/>
          <w:sz w:val="28"/>
          <w:szCs w:val="28"/>
        </w:rPr>
        <w:t> </w:t>
      </w:r>
      <w:hyperlink r:id="rId11" w:tgtFrame="_top" w:history="1">
        <w:r w:rsidRPr="003516A6">
          <w:rPr>
            <w:rStyle w:val="a9"/>
            <w:sz w:val="28"/>
            <w:szCs w:val="28"/>
            <w:u w:val="none"/>
          </w:rPr>
          <w:t>статті 49 Повітряного кодексу України</w:t>
        </w:r>
      </w:hyperlink>
      <w:r w:rsidRPr="003516A6">
        <w:rPr>
          <w:color w:val="2A2928"/>
          <w:sz w:val="28"/>
          <w:szCs w:val="28"/>
        </w:rPr>
        <w:t>,</w:t>
      </w:r>
      <w:r w:rsidRPr="003516A6">
        <w:rPr>
          <w:rStyle w:val="apple-converted-space"/>
          <w:color w:val="2A2928"/>
          <w:sz w:val="28"/>
          <w:szCs w:val="28"/>
        </w:rPr>
        <w:t> </w:t>
      </w:r>
      <w:hyperlink r:id="rId12" w:tgtFrame="_top" w:history="1">
        <w:r w:rsidRPr="003516A6">
          <w:rPr>
            <w:rStyle w:val="a9"/>
            <w:sz w:val="28"/>
            <w:szCs w:val="28"/>
            <w:u w:val="none"/>
          </w:rPr>
          <w:t>Закону України "Про Загальнодержавну програму адаптації законодавства України до законодавства Європейського Союзу"</w:t>
        </w:r>
      </w:hyperlink>
      <w:r w:rsidRPr="003516A6">
        <w:rPr>
          <w:color w:val="2A2928"/>
          <w:sz w:val="28"/>
          <w:szCs w:val="28"/>
        </w:rPr>
        <w:t>, пункту 8 Положення про Державну авіаційну службу України, затвердженого</w:t>
      </w:r>
      <w:r w:rsidRPr="003516A6">
        <w:rPr>
          <w:rStyle w:val="apple-converted-space"/>
          <w:color w:val="2A2928"/>
          <w:sz w:val="28"/>
          <w:szCs w:val="28"/>
        </w:rPr>
        <w:t> </w:t>
      </w:r>
      <w:hyperlink r:id="rId13" w:tgtFrame="_top" w:history="1">
        <w:r w:rsidRPr="003516A6">
          <w:rPr>
            <w:rStyle w:val="a9"/>
            <w:sz w:val="28"/>
            <w:szCs w:val="28"/>
            <w:u w:val="none"/>
          </w:rPr>
          <w:t>постановою Кабінету Міні</w:t>
        </w:r>
        <w:proofErr w:type="gramStart"/>
        <w:r w:rsidRPr="003516A6">
          <w:rPr>
            <w:rStyle w:val="a9"/>
            <w:sz w:val="28"/>
            <w:szCs w:val="28"/>
            <w:u w:val="none"/>
          </w:rPr>
          <w:t>стр</w:t>
        </w:r>
        <w:proofErr w:type="gramEnd"/>
        <w:r w:rsidRPr="003516A6">
          <w:rPr>
            <w:rStyle w:val="a9"/>
            <w:sz w:val="28"/>
            <w:szCs w:val="28"/>
            <w:u w:val="none"/>
          </w:rPr>
          <w:t>ів України від 08 жовтня 2014 року N 520</w:t>
        </w:r>
      </w:hyperlink>
      <w:r w:rsidRPr="003516A6">
        <w:rPr>
          <w:color w:val="2A2928"/>
          <w:sz w:val="28"/>
          <w:szCs w:val="28"/>
        </w:rPr>
        <w:t xml:space="preserve">, з метою впровадження Регламенту Європейської комісії від 20 </w:t>
      </w:r>
      <w:proofErr w:type="gramStart"/>
      <w:r w:rsidRPr="003516A6">
        <w:rPr>
          <w:color w:val="2A2928"/>
          <w:sz w:val="28"/>
          <w:szCs w:val="28"/>
        </w:rPr>
        <w:t>лютого</w:t>
      </w:r>
      <w:proofErr w:type="gramEnd"/>
      <w:r w:rsidRPr="003516A6">
        <w:rPr>
          <w:color w:val="2A2928"/>
          <w:sz w:val="28"/>
          <w:szCs w:val="28"/>
        </w:rPr>
        <w:t xml:space="preserve"> 2015 року (ЄС) N 2015/340</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b/>
          <w:bCs/>
          <w:color w:val="2A2928"/>
          <w:sz w:val="28"/>
          <w:szCs w:val="28"/>
        </w:rPr>
        <w:t>НАКАЗУЮ:</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1. Затвердити Авіаційні правила України "</w:t>
      </w:r>
      <w:proofErr w:type="gramStart"/>
      <w:r w:rsidRPr="003516A6">
        <w:rPr>
          <w:color w:val="2A2928"/>
          <w:sz w:val="28"/>
          <w:szCs w:val="28"/>
        </w:rPr>
        <w:t>Техн</w:t>
      </w:r>
      <w:proofErr w:type="gramEnd"/>
      <w:r w:rsidRPr="003516A6">
        <w:rPr>
          <w:color w:val="2A2928"/>
          <w:sz w:val="28"/>
          <w:szCs w:val="28"/>
        </w:rPr>
        <w:t>ічні вимоги та адміністративні процедури щодо видачі свідоцтв та сертифікатів диспетчерів управління повітряним рухом", що додаються.</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2. Департаменту аеронавігації (Задорожня А. О.) забезпечити в установленому законодавством порядку подання цього наказу на державну реєстрацію до Міністерства юстиції України.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3. Установити, що протягом перехідного періоду, який передбачається до 31 грудня 2019 року: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сертифікати авіаційних навчальних закладів, спеціальні положення щодо </w:t>
      </w:r>
      <w:proofErr w:type="gramStart"/>
      <w:r w:rsidRPr="003516A6">
        <w:rPr>
          <w:color w:val="2A2928"/>
          <w:sz w:val="28"/>
          <w:szCs w:val="28"/>
        </w:rPr>
        <w:t>п</w:t>
      </w:r>
      <w:proofErr w:type="gramEnd"/>
      <w:r w:rsidRPr="003516A6">
        <w:rPr>
          <w:color w:val="2A2928"/>
          <w:sz w:val="28"/>
          <w:szCs w:val="28"/>
        </w:rPr>
        <w:t xml:space="preserve">ідготовки, програми та керівництва, видані та схвалені відповідно до Правил сертифікації навчальних закладів цивільної авіації України з </w:t>
      </w:r>
      <w:r w:rsidRPr="003516A6">
        <w:rPr>
          <w:color w:val="2A2928"/>
          <w:sz w:val="28"/>
          <w:szCs w:val="28"/>
        </w:rPr>
        <w:lastRenderedPageBreak/>
        <w:t>підготовки спеціалістів з організації повітряного руху, затверджених</w:t>
      </w:r>
      <w:r w:rsidRPr="003516A6">
        <w:rPr>
          <w:rStyle w:val="apple-converted-space"/>
          <w:color w:val="2A2928"/>
          <w:sz w:val="28"/>
          <w:szCs w:val="28"/>
        </w:rPr>
        <w:t> </w:t>
      </w:r>
      <w:hyperlink r:id="rId14" w:tgtFrame="_top" w:history="1">
        <w:r w:rsidRPr="003516A6">
          <w:rPr>
            <w:rStyle w:val="a9"/>
            <w:sz w:val="28"/>
            <w:szCs w:val="28"/>
            <w:u w:val="none"/>
          </w:rPr>
          <w:t>наказом Міністерства транспорту України від 02 квітня 2004 року N 275</w:t>
        </w:r>
      </w:hyperlink>
      <w:r w:rsidRPr="003516A6">
        <w:rPr>
          <w:color w:val="2A2928"/>
          <w:sz w:val="28"/>
          <w:szCs w:val="28"/>
        </w:rPr>
        <w:t xml:space="preserve">, зареєстрованих у Міністерстві юстиції України 23 квітня 2004 року за N 526/9125, є чинними протягом установленого в них строку дії, але не </w:t>
      </w:r>
      <w:proofErr w:type="gramStart"/>
      <w:r w:rsidRPr="003516A6">
        <w:rPr>
          <w:color w:val="2A2928"/>
          <w:sz w:val="28"/>
          <w:szCs w:val="28"/>
        </w:rPr>
        <w:t>п</w:t>
      </w:r>
      <w:proofErr w:type="gramEnd"/>
      <w:r w:rsidRPr="003516A6">
        <w:rPr>
          <w:color w:val="2A2928"/>
          <w:sz w:val="28"/>
          <w:szCs w:val="28"/>
        </w:rPr>
        <w:t>ізніше ніж до 31 грудня 2019 року;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медичні сертифікати диспетчерів управління повітряним рухом, видані відповідно до Правил медичної сертифікації авіаційного персоналу, </w:t>
      </w:r>
      <w:proofErr w:type="gramStart"/>
      <w:r w:rsidRPr="003516A6">
        <w:rPr>
          <w:color w:val="2A2928"/>
          <w:sz w:val="28"/>
          <w:szCs w:val="28"/>
        </w:rPr>
        <w:t>кр</w:t>
      </w:r>
      <w:proofErr w:type="gramEnd"/>
      <w:r w:rsidRPr="003516A6">
        <w:rPr>
          <w:color w:val="2A2928"/>
          <w:sz w:val="28"/>
          <w:szCs w:val="28"/>
        </w:rPr>
        <w:t>ім членів льотного екіпажу, затверджених</w:t>
      </w:r>
      <w:r w:rsidRPr="003516A6">
        <w:rPr>
          <w:rStyle w:val="apple-converted-space"/>
          <w:color w:val="2A2928"/>
          <w:sz w:val="28"/>
          <w:szCs w:val="28"/>
        </w:rPr>
        <w:t> </w:t>
      </w:r>
      <w:hyperlink r:id="rId15" w:tgtFrame="_top" w:history="1">
        <w:r w:rsidRPr="003516A6">
          <w:rPr>
            <w:rStyle w:val="a9"/>
            <w:sz w:val="28"/>
            <w:szCs w:val="28"/>
            <w:u w:val="none"/>
          </w:rPr>
          <w:t>наказом Міністерства транспорту та зв'язку України від 27 березня 2007 року N 243</w:t>
        </w:r>
      </w:hyperlink>
      <w:r w:rsidRPr="003516A6">
        <w:rPr>
          <w:color w:val="2A2928"/>
          <w:sz w:val="28"/>
          <w:szCs w:val="28"/>
        </w:rPr>
        <w:t xml:space="preserve">, зареєстрованих у Міністерстві юстиції України 19 квітня 2007 року за N 393/13660, залишаються чинними протягом установленого в них строку дії, але не </w:t>
      </w:r>
      <w:proofErr w:type="gramStart"/>
      <w:r w:rsidRPr="003516A6">
        <w:rPr>
          <w:color w:val="2A2928"/>
          <w:sz w:val="28"/>
          <w:szCs w:val="28"/>
        </w:rPr>
        <w:t>п</w:t>
      </w:r>
      <w:proofErr w:type="gramEnd"/>
      <w:r w:rsidRPr="003516A6">
        <w:rPr>
          <w:color w:val="2A2928"/>
          <w:sz w:val="28"/>
          <w:szCs w:val="28"/>
        </w:rPr>
        <w:t>ізніше ніж до 31 грудня 2019 року.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4. Визнати такими, що втратили чинність:</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1)</w:t>
      </w:r>
      <w:r w:rsidRPr="003516A6">
        <w:rPr>
          <w:rStyle w:val="apple-converted-space"/>
          <w:color w:val="2A2928"/>
          <w:sz w:val="28"/>
          <w:szCs w:val="28"/>
        </w:rPr>
        <w:t> </w:t>
      </w:r>
      <w:hyperlink r:id="rId16" w:tgtFrame="_top" w:history="1">
        <w:r w:rsidRPr="003516A6">
          <w:rPr>
            <w:rStyle w:val="a9"/>
            <w:sz w:val="28"/>
            <w:szCs w:val="28"/>
            <w:u w:val="none"/>
          </w:rPr>
          <w:t xml:space="preserve">наказ Міністерства транспорту України від 02 квітня 2004 року N 275 "Про затвердження Правил сертифікації навчальних закладів цивільної авіації України з </w:t>
        </w:r>
        <w:proofErr w:type="gramStart"/>
        <w:r w:rsidRPr="003516A6">
          <w:rPr>
            <w:rStyle w:val="a9"/>
            <w:sz w:val="28"/>
            <w:szCs w:val="28"/>
            <w:u w:val="none"/>
          </w:rPr>
          <w:t>п</w:t>
        </w:r>
        <w:proofErr w:type="gramEnd"/>
        <w:r w:rsidRPr="003516A6">
          <w:rPr>
            <w:rStyle w:val="a9"/>
            <w:sz w:val="28"/>
            <w:szCs w:val="28"/>
            <w:u w:val="none"/>
          </w:rPr>
          <w:t>ідготовки спеціалістів з організації повітряного руху"</w:t>
        </w:r>
      </w:hyperlink>
      <w:r w:rsidRPr="003516A6">
        <w:rPr>
          <w:color w:val="2A2928"/>
          <w:sz w:val="28"/>
          <w:szCs w:val="28"/>
        </w:rPr>
        <w:t>, зареєстрований у Міністерстві юстиції України 23 квітня 2004 року за N 526/9125 (із змінами);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2)</w:t>
      </w:r>
      <w:r w:rsidRPr="003516A6">
        <w:rPr>
          <w:rStyle w:val="apple-converted-space"/>
          <w:color w:val="2A2928"/>
          <w:sz w:val="28"/>
          <w:szCs w:val="28"/>
        </w:rPr>
        <w:t> </w:t>
      </w:r>
      <w:hyperlink r:id="rId17" w:tgtFrame="_top" w:history="1">
        <w:r w:rsidRPr="003516A6">
          <w:rPr>
            <w:rStyle w:val="a9"/>
            <w:sz w:val="28"/>
            <w:szCs w:val="28"/>
            <w:u w:val="none"/>
          </w:rPr>
          <w:t xml:space="preserve">наказ Міністерства транспорту та зв'язку України від 27 березня 2007 року N 243 "Про затвердження Правил медичної сертифікації авіаційного персоналу, </w:t>
        </w:r>
        <w:proofErr w:type="gramStart"/>
        <w:r w:rsidRPr="003516A6">
          <w:rPr>
            <w:rStyle w:val="a9"/>
            <w:sz w:val="28"/>
            <w:szCs w:val="28"/>
            <w:u w:val="none"/>
          </w:rPr>
          <w:t>кр</w:t>
        </w:r>
        <w:proofErr w:type="gramEnd"/>
        <w:r w:rsidRPr="003516A6">
          <w:rPr>
            <w:rStyle w:val="a9"/>
            <w:sz w:val="28"/>
            <w:szCs w:val="28"/>
            <w:u w:val="none"/>
          </w:rPr>
          <w:t>ім членів льотного екіпажу"</w:t>
        </w:r>
      </w:hyperlink>
      <w:r w:rsidRPr="003516A6">
        <w:rPr>
          <w:color w:val="2A2928"/>
          <w:sz w:val="28"/>
          <w:szCs w:val="28"/>
        </w:rPr>
        <w:t>, зареєстрований у Міністерстві юстиції України 19 квітня 2007 року за N 393/13660 (із змінами).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5. Цей наказ набирає чинності з 01 січня 2019 року, але не раніше дня офіційного опублікування, </w:t>
      </w:r>
      <w:proofErr w:type="gramStart"/>
      <w:r w:rsidRPr="003516A6">
        <w:rPr>
          <w:color w:val="2A2928"/>
          <w:sz w:val="28"/>
          <w:szCs w:val="28"/>
        </w:rPr>
        <w:t>кр</w:t>
      </w:r>
      <w:proofErr w:type="gramEnd"/>
      <w:r w:rsidRPr="003516A6">
        <w:rPr>
          <w:color w:val="2A2928"/>
          <w:sz w:val="28"/>
          <w:szCs w:val="28"/>
        </w:rPr>
        <w:t>ім пункту 4, який набирає чинності з 01 січня 2020 року.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6. Контроль за виконанням цього наказу залишаю за собою.</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3516A6" w:rsidRPr="003516A6" w:rsidTr="003516A6">
        <w:trPr>
          <w:tblCellSpacing w:w="22" w:type="dxa"/>
        </w:trPr>
        <w:tc>
          <w:tcPr>
            <w:tcW w:w="2500" w:type="pct"/>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Голова Державіаслужби</w:t>
            </w:r>
          </w:p>
        </w:tc>
        <w:tc>
          <w:tcPr>
            <w:tcW w:w="2500" w:type="pct"/>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О. Більчук</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ПОГОДЖЕНО:</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j"/>
              <w:spacing w:before="0" w:beforeAutospacing="0" w:after="0" w:afterAutospacing="0" w:line="360" w:lineRule="auto"/>
              <w:jc w:val="both"/>
              <w:rPr>
                <w:color w:val="2A2928"/>
                <w:sz w:val="28"/>
                <w:szCs w:val="28"/>
              </w:rPr>
            </w:pPr>
            <w:r w:rsidRPr="003516A6">
              <w:rPr>
                <w:color w:val="2A2928"/>
                <w:sz w:val="28"/>
                <w:szCs w:val="28"/>
              </w:rPr>
              <w:t> </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lastRenderedPageBreak/>
              <w:t> Голова Професійної спілки</w:t>
            </w:r>
            <w:r w:rsidRPr="003516A6">
              <w:rPr>
                <w:b/>
                <w:bCs/>
                <w:color w:val="2A2928"/>
                <w:sz w:val="28"/>
                <w:szCs w:val="28"/>
              </w:rPr>
              <w:br/>
              <w:t>авіапрацівників України</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М. І. Козич</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Перший заступник Голови СПО</w:t>
            </w:r>
            <w:r w:rsidRPr="003516A6">
              <w:rPr>
                <w:b/>
                <w:bCs/>
                <w:color w:val="2A2928"/>
                <w:sz w:val="28"/>
                <w:szCs w:val="28"/>
              </w:rPr>
              <w:br/>
              <w:t>об'єднань профспілок</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О. О. Шубі</w:t>
            </w:r>
            <w:proofErr w:type="gramStart"/>
            <w:r w:rsidRPr="003516A6">
              <w:rPr>
                <w:b/>
                <w:bCs/>
                <w:color w:val="2A2928"/>
                <w:sz w:val="28"/>
                <w:szCs w:val="28"/>
              </w:rPr>
              <w:t>н</w:t>
            </w:r>
            <w:proofErr w:type="gramEnd"/>
            <w:r w:rsidRPr="003516A6">
              <w:rPr>
                <w:b/>
                <w:bCs/>
                <w:color w:val="2A2928"/>
                <w:sz w:val="28"/>
                <w:szCs w:val="28"/>
              </w:rPr>
              <w:t> </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Виконавчий</w:t>
            </w:r>
            <w:proofErr w:type="gramStart"/>
            <w:r w:rsidRPr="003516A6">
              <w:rPr>
                <w:b/>
                <w:bCs/>
                <w:color w:val="2A2928"/>
                <w:sz w:val="28"/>
                <w:szCs w:val="28"/>
              </w:rPr>
              <w:t xml:space="preserve"> В</w:t>
            </w:r>
            <w:proofErr w:type="gramEnd"/>
            <w:r w:rsidRPr="003516A6">
              <w:rPr>
                <w:b/>
                <w:bCs/>
                <w:color w:val="2A2928"/>
                <w:sz w:val="28"/>
                <w:szCs w:val="28"/>
              </w:rPr>
              <w:t>іце-президент</w:t>
            </w:r>
            <w:r w:rsidRPr="003516A6">
              <w:rPr>
                <w:b/>
                <w:bCs/>
                <w:color w:val="2A2928"/>
                <w:sz w:val="28"/>
                <w:szCs w:val="28"/>
              </w:rPr>
              <w:br/>
              <w:t>Конфедерації роботодавців України</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О. Мірошниченко</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Керівник Секретаріату СПО</w:t>
            </w:r>
            <w:r w:rsidRPr="003516A6">
              <w:rPr>
                <w:b/>
                <w:bCs/>
                <w:color w:val="2A2928"/>
                <w:sz w:val="28"/>
                <w:szCs w:val="28"/>
              </w:rPr>
              <w:br/>
              <w:t xml:space="preserve">роботодавців на національному </w:t>
            </w:r>
            <w:proofErr w:type="gramStart"/>
            <w:r w:rsidRPr="003516A6">
              <w:rPr>
                <w:b/>
                <w:bCs/>
                <w:color w:val="2A2928"/>
                <w:sz w:val="28"/>
                <w:szCs w:val="28"/>
              </w:rPr>
              <w:t>р</w:t>
            </w:r>
            <w:proofErr w:type="gramEnd"/>
            <w:r w:rsidRPr="003516A6">
              <w:rPr>
                <w:b/>
                <w:bCs/>
                <w:color w:val="2A2928"/>
                <w:sz w:val="28"/>
                <w:szCs w:val="28"/>
              </w:rPr>
              <w:t>івні</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Р. В. Іллічов </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В. о. Міністра охорони</w:t>
            </w:r>
            <w:r w:rsidRPr="003516A6">
              <w:rPr>
                <w:b/>
                <w:bCs/>
                <w:color w:val="2A2928"/>
                <w:sz w:val="28"/>
                <w:szCs w:val="28"/>
              </w:rPr>
              <w:br/>
              <w:t> здоров'я України</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У. Супрун</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Міні</w:t>
            </w:r>
            <w:proofErr w:type="gramStart"/>
            <w:r w:rsidRPr="003516A6">
              <w:rPr>
                <w:b/>
                <w:bCs/>
                <w:color w:val="2A2928"/>
                <w:sz w:val="28"/>
                <w:szCs w:val="28"/>
              </w:rPr>
              <w:t>стр</w:t>
            </w:r>
            <w:proofErr w:type="gramEnd"/>
            <w:r w:rsidRPr="003516A6">
              <w:rPr>
                <w:b/>
                <w:bCs/>
                <w:color w:val="2A2928"/>
                <w:sz w:val="28"/>
                <w:szCs w:val="28"/>
              </w:rPr>
              <w:t xml:space="preserve"> інфраструктури України</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В. Омелян</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Міні</w:t>
            </w:r>
            <w:proofErr w:type="gramStart"/>
            <w:r w:rsidRPr="003516A6">
              <w:rPr>
                <w:b/>
                <w:bCs/>
                <w:color w:val="2A2928"/>
                <w:sz w:val="28"/>
                <w:szCs w:val="28"/>
              </w:rPr>
              <w:t>стр</w:t>
            </w:r>
            <w:proofErr w:type="gramEnd"/>
            <w:r w:rsidRPr="003516A6">
              <w:rPr>
                <w:b/>
                <w:bCs/>
                <w:color w:val="2A2928"/>
                <w:sz w:val="28"/>
                <w:szCs w:val="28"/>
              </w:rPr>
              <w:t xml:space="preserve"> освіти і науки України </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Л. М. Гриневич</w:t>
            </w:r>
          </w:p>
        </w:tc>
      </w:tr>
      <w:tr w:rsidR="003516A6" w:rsidRPr="003516A6" w:rsidTr="003516A6">
        <w:trPr>
          <w:tblCellSpacing w:w="22" w:type="dxa"/>
        </w:trPr>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Голова</w:t>
            </w:r>
            <w:proofErr w:type="gramStart"/>
            <w:r w:rsidRPr="003516A6">
              <w:rPr>
                <w:b/>
                <w:bCs/>
                <w:color w:val="2A2928"/>
                <w:sz w:val="28"/>
                <w:szCs w:val="28"/>
              </w:rPr>
              <w:t xml:space="preserve"> Д</w:t>
            </w:r>
            <w:proofErr w:type="gramEnd"/>
            <w:r w:rsidRPr="003516A6">
              <w:rPr>
                <w:b/>
                <w:bCs/>
                <w:color w:val="2A2928"/>
                <w:sz w:val="28"/>
                <w:szCs w:val="28"/>
              </w:rPr>
              <w:t>ержавної</w:t>
            </w:r>
            <w:r w:rsidRPr="003516A6">
              <w:rPr>
                <w:b/>
                <w:bCs/>
                <w:color w:val="2A2928"/>
                <w:sz w:val="28"/>
                <w:szCs w:val="28"/>
              </w:rPr>
              <w:br/>
              <w:t>регуляторної служби України </w:t>
            </w:r>
          </w:p>
        </w:tc>
        <w:tc>
          <w:tcPr>
            <w:tcW w:w="0" w:type="auto"/>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 К. М. Ляпі</w:t>
            </w:r>
            <w:proofErr w:type="gramStart"/>
            <w:r w:rsidRPr="003516A6">
              <w:rPr>
                <w:b/>
                <w:bCs/>
                <w:color w:val="2A2928"/>
                <w:sz w:val="28"/>
                <w:szCs w:val="28"/>
              </w:rPr>
              <w:t>на</w:t>
            </w:r>
            <w:proofErr w:type="gramEnd"/>
          </w:p>
        </w:tc>
      </w:tr>
    </w:tbl>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w:t>
      </w:r>
    </w:p>
    <w:p w:rsidR="003516A6" w:rsidRPr="003516A6" w:rsidRDefault="003516A6" w:rsidP="003516A6">
      <w:pPr>
        <w:pStyle w:val="tl"/>
        <w:shd w:val="clear" w:color="auto" w:fill="FFFFFF"/>
        <w:spacing w:before="0" w:beforeAutospacing="0" w:after="0" w:afterAutospacing="0" w:line="360" w:lineRule="auto"/>
        <w:rPr>
          <w:color w:val="2A2928"/>
          <w:sz w:val="28"/>
          <w:szCs w:val="28"/>
        </w:rPr>
      </w:pPr>
      <w:r w:rsidRPr="003516A6">
        <w:rPr>
          <w:color w:val="2A2928"/>
          <w:sz w:val="28"/>
          <w:szCs w:val="28"/>
        </w:rPr>
        <w:t>ЗАТВЕРДЖЕНО</w:t>
      </w:r>
      <w:r w:rsidRPr="003516A6">
        <w:rPr>
          <w:color w:val="2A2928"/>
          <w:sz w:val="28"/>
          <w:szCs w:val="28"/>
        </w:rPr>
        <w:br/>
        <w:t>Наказ</w:t>
      </w:r>
      <w:proofErr w:type="gramStart"/>
      <w:r w:rsidRPr="003516A6">
        <w:rPr>
          <w:color w:val="2A2928"/>
          <w:sz w:val="28"/>
          <w:szCs w:val="28"/>
        </w:rPr>
        <w:t xml:space="preserve"> Д</w:t>
      </w:r>
      <w:proofErr w:type="gramEnd"/>
      <w:r w:rsidRPr="003516A6">
        <w:rPr>
          <w:color w:val="2A2928"/>
          <w:sz w:val="28"/>
          <w:szCs w:val="28"/>
        </w:rPr>
        <w:t>ержавної авіаційної служби України</w:t>
      </w:r>
      <w:r w:rsidRPr="003516A6">
        <w:rPr>
          <w:color w:val="2A2928"/>
          <w:sz w:val="28"/>
          <w:szCs w:val="28"/>
        </w:rPr>
        <w:br/>
        <w:t>31 травня 2018 року N 485</w:t>
      </w:r>
    </w:p>
    <w:p w:rsidR="003516A6" w:rsidRPr="003516A6" w:rsidRDefault="003516A6" w:rsidP="003516A6">
      <w:pPr>
        <w:pStyle w:val="tl"/>
        <w:shd w:val="clear" w:color="auto" w:fill="FFFFFF"/>
        <w:spacing w:before="0" w:beforeAutospacing="0" w:after="0" w:afterAutospacing="0" w:line="360" w:lineRule="auto"/>
        <w:rPr>
          <w:color w:val="2A2928"/>
          <w:sz w:val="28"/>
          <w:szCs w:val="28"/>
        </w:rPr>
      </w:pPr>
      <w:r w:rsidRPr="003516A6">
        <w:rPr>
          <w:color w:val="2A2928"/>
          <w:sz w:val="28"/>
          <w:szCs w:val="28"/>
        </w:rPr>
        <w:t>Зареєстровано</w:t>
      </w:r>
      <w:r w:rsidRPr="003516A6">
        <w:rPr>
          <w:color w:val="2A2928"/>
          <w:sz w:val="28"/>
          <w:szCs w:val="28"/>
        </w:rPr>
        <w:br/>
        <w:t>в Міністерстві юстиції України</w:t>
      </w:r>
      <w:r w:rsidRPr="003516A6">
        <w:rPr>
          <w:color w:val="2A2928"/>
          <w:sz w:val="28"/>
          <w:szCs w:val="28"/>
        </w:rPr>
        <w:br/>
        <w:t>21 вересня 2018 р. за N 1089/32541</w:t>
      </w:r>
    </w:p>
    <w:p w:rsidR="003516A6" w:rsidRPr="003516A6" w:rsidRDefault="003516A6" w:rsidP="003516A6">
      <w:pPr>
        <w:pStyle w:val="3"/>
        <w:shd w:val="clear" w:color="auto" w:fill="FFFFFF"/>
        <w:spacing w:before="0" w:beforeAutospacing="0" w:after="0" w:afterAutospacing="0" w:line="360" w:lineRule="auto"/>
        <w:jc w:val="center"/>
        <w:rPr>
          <w:b w:val="0"/>
          <w:bCs w:val="0"/>
          <w:color w:val="2A2928"/>
          <w:sz w:val="28"/>
          <w:szCs w:val="28"/>
        </w:rPr>
      </w:pPr>
      <w:r w:rsidRPr="003516A6">
        <w:rPr>
          <w:b w:val="0"/>
          <w:bCs w:val="0"/>
          <w:color w:val="2A2928"/>
          <w:sz w:val="28"/>
          <w:szCs w:val="28"/>
        </w:rPr>
        <w:t>Авіаційні правила України</w:t>
      </w:r>
      <w:r w:rsidRPr="003516A6">
        <w:rPr>
          <w:b w:val="0"/>
          <w:bCs w:val="0"/>
          <w:color w:val="2A2928"/>
          <w:sz w:val="28"/>
          <w:szCs w:val="28"/>
        </w:rPr>
        <w:br/>
        <w:t>"</w:t>
      </w:r>
      <w:proofErr w:type="gramStart"/>
      <w:r w:rsidRPr="003516A6">
        <w:rPr>
          <w:b w:val="0"/>
          <w:bCs w:val="0"/>
          <w:color w:val="2A2928"/>
          <w:sz w:val="28"/>
          <w:szCs w:val="28"/>
        </w:rPr>
        <w:t>Техн</w:t>
      </w:r>
      <w:proofErr w:type="gramEnd"/>
      <w:r w:rsidRPr="003516A6">
        <w:rPr>
          <w:b w:val="0"/>
          <w:bCs w:val="0"/>
          <w:color w:val="2A2928"/>
          <w:sz w:val="28"/>
          <w:szCs w:val="28"/>
        </w:rPr>
        <w:t>ічні вимоги та адміністративні процедури щодо видачі свідоцтв та сертифікатів диспетчерів управління повітряним рухом"</w:t>
      </w:r>
    </w:p>
    <w:p w:rsidR="003516A6" w:rsidRPr="003516A6" w:rsidRDefault="003516A6" w:rsidP="003516A6">
      <w:pPr>
        <w:pStyle w:val="3"/>
        <w:shd w:val="clear" w:color="auto" w:fill="FFFFFF"/>
        <w:spacing w:before="0" w:beforeAutospacing="0" w:after="0" w:afterAutospacing="0" w:line="360" w:lineRule="auto"/>
        <w:jc w:val="center"/>
        <w:rPr>
          <w:b w:val="0"/>
          <w:bCs w:val="0"/>
          <w:color w:val="2A2928"/>
          <w:sz w:val="28"/>
          <w:szCs w:val="28"/>
        </w:rPr>
      </w:pPr>
      <w:r w:rsidRPr="003516A6">
        <w:rPr>
          <w:b w:val="0"/>
          <w:bCs w:val="0"/>
          <w:color w:val="2A2928"/>
          <w:sz w:val="28"/>
          <w:szCs w:val="28"/>
        </w:rPr>
        <w:t>I. Загальні положення</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w:t>
      </w:r>
      <w:proofErr w:type="gramStart"/>
      <w:r w:rsidRPr="003516A6">
        <w:rPr>
          <w:color w:val="2A2928"/>
          <w:sz w:val="28"/>
          <w:szCs w:val="28"/>
        </w:rPr>
        <w:t>Ц</w:t>
      </w:r>
      <w:proofErr w:type="gramEnd"/>
      <w:r w:rsidRPr="003516A6">
        <w:rPr>
          <w:color w:val="2A2928"/>
          <w:sz w:val="28"/>
          <w:szCs w:val="28"/>
        </w:rPr>
        <w:t>і Авіаційні правила містять такі додатки: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додаток 1 "Вимоги щодо видачі </w:t>
      </w:r>
      <w:proofErr w:type="gramStart"/>
      <w:r w:rsidRPr="003516A6">
        <w:rPr>
          <w:color w:val="2A2928"/>
          <w:sz w:val="28"/>
          <w:szCs w:val="28"/>
        </w:rPr>
        <w:t>св</w:t>
      </w:r>
      <w:proofErr w:type="gramEnd"/>
      <w:r w:rsidRPr="003516A6">
        <w:rPr>
          <w:color w:val="2A2928"/>
          <w:sz w:val="28"/>
          <w:szCs w:val="28"/>
        </w:rPr>
        <w:t>ідоцтв диспетчерів управління повітряним рухом (PART ATCO)";</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lastRenderedPageBreak/>
        <w:t>2) додаток 2 "Уповноважений орган (PART ATCO.AR)";</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3) додаток 3 "Вимоги до організацій з </w:t>
      </w:r>
      <w:proofErr w:type="gramStart"/>
      <w:r w:rsidRPr="003516A6">
        <w:rPr>
          <w:color w:val="2A2928"/>
          <w:sz w:val="28"/>
          <w:szCs w:val="28"/>
        </w:rPr>
        <w:t>п</w:t>
      </w:r>
      <w:proofErr w:type="gramEnd"/>
      <w:r w:rsidRPr="003516A6">
        <w:rPr>
          <w:color w:val="2A2928"/>
          <w:sz w:val="28"/>
          <w:szCs w:val="28"/>
        </w:rPr>
        <w:t>ідготовки диспетчерів управління повітряним рухом та авіаційних медичних центрів (PART ATCO.OR)";</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4) додаток 4 "Медичні вимоги </w:t>
      </w:r>
      <w:proofErr w:type="gramStart"/>
      <w:r w:rsidRPr="003516A6">
        <w:rPr>
          <w:color w:val="2A2928"/>
          <w:sz w:val="28"/>
          <w:szCs w:val="28"/>
        </w:rPr>
        <w:t>до</w:t>
      </w:r>
      <w:proofErr w:type="gramEnd"/>
      <w:r w:rsidRPr="003516A6">
        <w:rPr>
          <w:color w:val="2A2928"/>
          <w:sz w:val="28"/>
          <w:szCs w:val="28"/>
        </w:rPr>
        <w:t xml:space="preserve"> диспетчерів управління повітряним рухом (PART ATCO.MED)".</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Додатки до цих Авіаційних правил складаються з </w:t>
      </w:r>
      <w:proofErr w:type="gramStart"/>
      <w:r w:rsidRPr="003516A6">
        <w:rPr>
          <w:color w:val="2A2928"/>
          <w:sz w:val="28"/>
          <w:szCs w:val="28"/>
        </w:rPr>
        <w:t>п</w:t>
      </w:r>
      <w:proofErr w:type="gramEnd"/>
      <w:r w:rsidRPr="003516A6">
        <w:rPr>
          <w:color w:val="2A2928"/>
          <w:sz w:val="28"/>
          <w:szCs w:val="28"/>
        </w:rPr>
        <w:t>ідчастин, розділів, пунктів, підпунктів та доповнень.</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Для реалізації цих Авіаційних правил уповноважений орган з питань цивільної авіації (далі - уповноважений орган) застосовує прийнятні методи визначення відповідності та інструктивний </w:t>
      </w:r>
      <w:proofErr w:type="gramStart"/>
      <w:r w:rsidRPr="003516A6">
        <w:rPr>
          <w:color w:val="2A2928"/>
          <w:sz w:val="28"/>
          <w:szCs w:val="28"/>
        </w:rPr>
        <w:t>матер</w:t>
      </w:r>
      <w:proofErr w:type="gramEnd"/>
      <w:r w:rsidRPr="003516A6">
        <w:rPr>
          <w:color w:val="2A2928"/>
          <w:sz w:val="28"/>
          <w:szCs w:val="28"/>
        </w:rPr>
        <w:t>іал, враховуючи останні зміни, внесені до Регламентів Європейської Комісії.</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w:t>
      </w:r>
      <w:proofErr w:type="gramStart"/>
      <w:r w:rsidRPr="003516A6">
        <w:rPr>
          <w:color w:val="2A2928"/>
          <w:sz w:val="28"/>
          <w:szCs w:val="28"/>
        </w:rPr>
        <w:t>Ц</w:t>
      </w:r>
      <w:proofErr w:type="gramEnd"/>
      <w:r w:rsidRPr="003516A6">
        <w:rPr>
          <w:color w:val="2A2928"/>
          <w:sz w:val="28"/>
          <w:szCs w:val="28"/>
        </w:rPr>
        <w:t>і Авіаційні правила встановлюють загальні вимоги щодо:</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умов видачі </w:t>
      </w:r>
      <w:proofErr w:type="gramStart"/>
      <w:r w:rsidRPr="003516A6">
        <w:rPr>
          <w:color w:val="2A2928"/>
          <w:sz w:val="28"/>
          <w:szCs w:val="28"/>
        </w:rPr>
        <w:t>св</w:t>
      </w:r>
      <w:proofErr w:type="gramEnd"/>
      <w:r w:rsidRPr="003516A6">
        <w:rPr>
          <w:color w:val="2A2928"/>
          <w:sz w:val="28"/>
          <w:szCs w:val="28"/>
        </w:rPr>
        <w:t xml:space="preserve">ідоцтва диспетчера управління повітряним рухом (далі - УПР) та студента-диспетчера УПР, дотримання їх чинності, внесення змін, обмеження, призупинення дії та анулювання свідоцтв, відповідних рейтингів та допусків, права та обов'язки власників свідоцтв, умови заміни чинних національних свідоцтв, а також умови визнання свідоцтв інших </w:t>
      </w:r>
      <w:proofErr w:type="gramStart"/>
      <w:r w:rsidRPr="003516A6">
        <w:rPr>
          <w:color w:val="2A2928"/>
          <w:sz w:val="28"/>
          <w:szCs w:val="28"/>
        </w:rPr>
        <w:t>країн</w:t>
      </w:r>
      <w:proofErr w:type="gramEnd"/>
      <w:r w:rsidRPr="003516A6">
        <w:rPr>
          <w:color w:val="2A2928"/>
          <w:sz w:val="28"/>
          <w:szCs w:val="28"/>
        </w:rPr>
        <w:t>;</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умов видачі, обмеження, призупинення та анулювання медичних сертифікатів кандидатам на отримання і власникам </w:t>
      </w:r>
      <w:proofErr w:type="gramStart"/>
      <w:r w:rsidRPr="003516A6">
        <w:rPr>
          <w:color w:val="2A2928"/>
          <w:sz w:val="28"/>
          <w:szCs w:val="28"/>
        </w:rPr>
        <w:t>св</w:t>
      </w:r>
      <w:proofErr w:type="gramEnd"/>
      <w:r w:rsidRPr="003516A6">
        <w:rPr>
          <w:color w:val="2A2928"/>
          <w:sz w:val="28"/>
          <w:szCs w:val="28"/>
        </w:rPr>
        <w:t>ідоцтва диспетчера УПР та студента-диспетчера УПР, а також прав та обов'язків їх власників;</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3) сертифікації авіаційних медичних експертів (далі - АМЕ) та авіаційних медичних центрів (далі - AeMC), що здійснюють медичну сертифікацію кандидатів на отримання, власників </w:t>
      </w:r>
      <w:proofErr w:type="gramStart"/>
      <w:r w:rsidRPr="003516A6">
        <w:rPr>
          <w:color w:val="2A2928"/>
          <w:sz w:val="28"/>
          <w:szCs w:val="28"/>
        </w:rPr>
        <w:t>св</w:t>
      </w:r>
      <w:proofErr w:type="gramEnd"/>
      <w:r w:rsidRPr="003516A6">
        <w:rPr>
          <w:color w:val="2A2928"/>
          <w:sz w:val="28"/>
          <w:szCs w:val="28"/>
        </w:rPr>
        <w:t>ідоцтва диспетчера УПР та студента-диспетчера УПР;</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4) сертифікації організацій, що здійснюють </w:t>
      </w:r>
      <w:proofErr w:type="gramStart"/>
      <w:r w:rsidRPr="003516A6">
        <w:rPr>
          <w:color w:val="2A2928"/>
          <w:sz w:val="28"/>
          <w:szCs w:val="28"/>
        </w:rPr>
        <w:t>п</w:t>
      </w:r>
      <w:proofErr w:type="gramEnd"/>
      <w:r w:rsidRPr="003516A6">
        <w:rPr>
          <w:color w:val="2A2928"/>
          <w:sz w:val="28"/>
          <w:szCs w:val="28"/>
        </w:rPr>
        <w:t>ідготовку диспетчерів УПР;</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5) умов набуття чинності (валідації), </w:t>
      </w:r>
      <w:proofErr w:type="gramStart"/>
      <w:r w:rsidRPr="003516A6">
        <w:rPr>
          <w:color w:val="2A2928"/>
          <w:sz w:val="28"/>
          <w:szCs w:val="28"/>
        </w:rPr>
        <w:t>п</w:t>
      </w:r>
      <w:proofErr w:type="gramEnd"/>
      <w:r w:rsidRPr="003516A6">
        <w:rPr>
          <w:color w:val="2A2928"/>
          <w:sz w:val="28"/>
          <w:szCs w:val="28"/>
        </w:rPr>
        <w:t>ідтвердження чинності (ревалідації), відновлення та використання свідоцтв диспетчера УПР та студента-диспетчера УПР, а також пов'язаних з ними рейтингів, доповнень до рейтингів, допусків та медичних сертифікатів.</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3. </w:t>
      </w:r>
      <w:proofErr w:type="gramStart"/>
      <w:r w:rsidRPr="003516A6">
        <w:rPr>
          <w:color w:val="2A2928"/>
          <w:sz w:val="28"/>
          <w:szCs w:val="28"/>
        </w:rPr>
        <w:t>Ц</w:t>
      </w:r>
      <w:proofErr w:type="gramEnd"/>
      <w:r w:rsidRPr="003516A6">
        <w:rPr>
          <w:color w:val="2A2928"/>
          <w:sz w:val="28"/>
          <w:szCs w:val="28"/>
        </w:rPr>
        <w:t>і Авіаційні правила застосовуються до:</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lastRenderedPageBreak/>
        <w:t xml:space="preserve">1) кандидатів на отримання та власників </w:t>
      </w:r>
      <w:proofErr w:type="gramStart"/>
      <w:r w:rsidRPr="003516A6">
        <w:rPr>
          <w:color w:val="2A2928"/>
          <w:sz w:val="28"/>
          <w:szCs w:val="28"/>
        </w:rPr>
        <w:t>св</w:t>
      </w:r>
      <w:proofErr w:type="gramEnd"/>
      <w:r w:rsidRPr="003516A6">
        <w:rPr>
          <w:color w:val="2A2928"/>
          <w:sz w:val="28"/>
          <w:szCs w:val="28"/>
        </w:rPr>
        <w:t>ідоцтва диспетчера УПР або студента-диспетчера УПР, які виконують свої обов'язки відповідно до чинного законодавства та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осіб та організацій, залучених до сертифікації, </w:t>
      </w:r>
      <w:proofErr w:type="gramStart"/>
      <w:r w:rsidRPr="003516A6">
        <w:rPr>
          <w:color w:val="2A2928"/>
          <w:sz w:val="28"/>
          <w:szCs w:val="28"/>
        </w:rPr>
        <w:t>п</w:t>
      </w:r>
      <w:proofErr w:type="gramEnd"/>
      <w:r w:rsidRPr="003516A6">
        <w:rPr>
          <w:color w:val="2A2928"/>
          <w:sz w:val="28"/>
          <w:szCs w:val="28"/>
        </w:rPr>
        <w:t>ідготовки, проведення іспитів та перевірок, медичної сертифікації та оцінювання кандидатів на отримання, власників свідоцтва диспетчера УПР та свідоцтва студента-диспетчера УПР відповідно до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4. Диспетчерське обслуговування повітряного руху надається лише особами, які пройшли відповідну </w:t>
      </w:r>
      <w:proofErr w:type="gramStart"/>
      <w:r w:rsidRPr="003516A6">
        <w:rPr>
          <w:color w:val="2A2928"/>
          <w:sz w:val="28"/>
          <w:szCs w:val="28"/>
        </w:rPr>
        <w:t>п</w:t>
      </w:r>
      <w:proofErr w:type="gramEnd"/>
      <w:r w:rsidRPr="003516A6">
        <w:rPr>
          <w:color w:val="2A2928"/>
          <w:sz w:val="28"/>
          <w:szCs w:val="28"/>
        </w:rPr>
        <w:t>ідготовку та отримали свідоцтво диспетчера УПР відповідно до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5. Нагляд за дотриманням цих Авіаційних правил, а також сертифікація організацій, що здійснюють </w:t>
      </w:r>
      <w:proofErr w:type="gramStart"/>
      <w:r w:rsidRPr="003516A6">
        <w:rPr>
          <w:color w:val="2A2928"/>
          <w:sz w:val="28"/>
          <w:szCs w:val="28"/>
        </w:rPr>
        <w:t>п</w:t>
      </w:r>
      <w:proofErr w:type="gramEnd"/>
      <w:r w:rsidRPr="003516A6">
        <w:rPr>
          <w:color w:val="2A2928"/>
          <w:sz w:val="28"/>
          <w:szCs w:val="28"/>
        </w:rPr>
        <w:t>ідготовку диспетчерів УПР, AeMC, і видача свідоцтв диспетчерам УПР та студентам-диспетчерам УПР, відповідних рейтингів та сертифікатів, пов'язаних з цими свідоцтвами, згідно з цими Авіаційними правилами покладається на уповноважений орган.</w:t>
      </w:r>
    </w:p>
    <w:p w:rsidR="003516A6" w:rsidRPr="003516A6" w:rsidRDefault="003516A6" w:rsidP="003516A6">
      <w:pPr>
        <w:pStyle w:val="3"/>
        <w:shd w:val="clear" w:color="auto" w:fill="FFFFFF"/>
        <w:spacing w:before="0" w:beforeAutospacing="0" w:after="0" w:afterAutospacing="0" w:line="360" w:lineRule="auto"/>
        <w:jc w:val="center"/>
        <w:rPr>
          <w:b w:val="0"/>
          <w:bCs w:val="0"/>
          <w:color w:val="2A2928"/>
          <w:sz w:val="28"/>
          <w:szCs w:val="28"/>
        </w:rPr>
      </w:pPr>
      <w:r w:rsidRPr="003516A6">
        <w:rPr>
          <w:b w:val="0"/>
          <w:bCs w:val="0"/>
          <w:color w:val="2A2928"/>
          <w:sz w:val="28"/>
          <w:szCs w:val="28"/>
        </w:rPr>
        <w:t>II. Відповідність Авіаційним правилам</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Особи і організації, залучені до процесу видачі </w:t>
      </w:r>
      <w:proofErr w:type="gramStart"/>
      <w:r w:rsidRPr="003516A6">
        <w:rPr>
          <w:color w:val="2A2928"/>
          <w:sz w:val="28"/>
          <w:szCs w:val="28"/>
        </w:rPr>
        <w:t>св</w:t>
      </w:r>
      <w:proofErr w:type="gramEnd"/>
      <w:r w:rsidRPr="003516A6">
        <w:rPr>
          <w:color w:val="2A2928"/>
          <w:sz w:val="28"/>
          <w:szCs w:val="28"/>
        </w:rPr>
        <w:t>ідоцтв, медичних сертифікатів, підготовки, проведення іспитів та перевірок, проведення медичних оглядів та оцінювання кандидатів, зазначених у пункті 4 цього розділу, мають бути сертифіковані відповідно до додатків 1, 3, 4 до цих Авіаційних правил уповноваженим органом.</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Організації та особи, зазначені у </w:t>
      </w:r>
      <w:proofErr w:type="gramStart"/>
      <w:r w:rsidRPr="003516A6">
        <w:rPr>
          <w:color w:val="2A2928"/>
          <w:sz w:val="28"/>
          <w:szCs w:val="28"/>
        </w:rPr>
        <w:t>п</w:t>
      </w:r>
      <w:proofErr w:type="gramEnd"/>
      <w:r w:rsidRPr="003516A6">
        <w:rPr>
          <w:color w:val="2A2928"/>
          <w:sz w:val="28"/>
          <w:szCs w:val="28"/>
        </w:rPr>
        <w:t>ідпункті 2 пункту 3 розділу I цих Авіаційних правил, мають відповідати технічним вимогам та адміністративним процедурам, викладеним у додатках 1 - 4 до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3. Медична сертифікація осіб, зазначених у </w:t>
      </w:r>
      <w:proofErr w:type="gramStart"/>
      <w:r w:rsidRPr="003516A6">
        <w:rPr>
          <w:color w:val="2A2928"/>
          <w:sz w:val="28"/>
          <w:szCs w:val="28"/>
        </w:rPr>
        <w:t>п</w:t>
      </w:r>
      <w:proofErr w:type="gramEnd"/>
      <w:r w:rsidRPr="003516A6">
        <w:rPr>
          <w:color w:val="2A2928"/>
          <w:sz w:val="28"/>
          <w:szCs w:val="28"/>
        </w:rPr>
        <w:t>ідпункті 1 пункту 3 розділу I цих Авіаційних правил, має здійснюватися відповідно до технічних вимог та адміністративних процедур, зазначених у додатках 3, 4 до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lastRenderedPageBreak/>
        <w:t xml:space="preserve">4. Власники </w:t>
      </w:r>
      <w:proofErr w:type="gramStart"/>
      <w:r w:rsidRPr="003516A6">
        <w:rPr>
          <w:color w:val="2A2928"/>
          <w:sz w:val="28"/>
          <w:szCs w:val="28"/>
        </w:rPr>
        <w:t>св</w:t>
      </w:r>
      <w:proofErr w:type="gramEnd"/>
      <w:r w:rsidRPr="003516A6">
        <w:rPr>
          <w:color w:val="2A2928"/>
          <w:sz w:val="28"/>
          <w:szCs w:val="28"/>
        </w:rPr>
        <w:t>ідоцтв диспетчера служби руху, виданих відповідно до Правил видачі свідоцтв авіаційному персоналу в Україні, затверджених</w:t>
      </w:r>
      <w:r w:rsidRPr="003516A6">
        <w:rPr>
          <w:rStyle w:val="apple-converted-space"/>
          <w:color w:val="2A2928"/>
          <w:sz w:val="28"/>
          <w:szCs w:val="28"/>
        </w:rPr>
        <w:t> </w:t>
      </w:r>
      <w:hyperlink r:id="rId18" w:tgtFrame="_top" w:history="1">
        <w:r w:rsidRPr="003516A6">
          <w:rPr>
            <w:rStyle w:val="a9"/>
            <w:sz w:val="28"/>
            <w:szCs w:val="28"/>
            <w:u w:val="none"/>
          </w:rPr>
          <w:t>наказом Міністерства транспорту України від 07 грудня 1998 року N 486</w:t>
        </w:r>
      </w:hyperlink>
      <w:r w:rsidRPr="003516A6">
        <w:rPr>
          <w:color w:val="2A2928"/>
          <w:sz w:val="28"/>
          <w:szCs w:val="28"/>
        </w:rPr>
        <w:t xml:space="preserve">, зареєстрованих в Міністерстві юстиції України 29 грудня 1998 року за N 833/3273, до набрання чинності цими Авіаційними правилами, незважаючи на зазначений у </w:t>
      </w:r>
      <w:proofErr w:type="gramStart"/>
      <w:r w:rsidRPr="003516A6">
        <w:rPr>
          <w:color w:val="2A2928"/>
          <w:sz w:val="28"/>
          <w:szCs w:val="28"/>
        </w:rPr>
        <w:t>св</w:t>
      </w:r>
      <w:proofErr w:type="gramEnd"/>
      <w:r w:rsidRPr="003516A6">
        <w:rPr>
          <w:color w:val="2A2928"/>
          <w:sz w:val="28"/>
          <w:szCs w:val="28"/>
        </w:rPr>
        <w:t>ідоцтві термін дії, можуть надавати послуги з обслуговування повітряного руху лише до 31 грудня 2019 року з урахуванням вимог, визначених у цих Авіаційних правилах.</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5. </w:t>
      </w:r>
      <w:proofErr w:type="gramStart"/>
      <w:r w:rsidRPr="003516A6">
        <w:rPr>
          <w:color w:val="2A2928"/>
          <w:sz w:val="28"/>
          <w:szCs w:val="28"/>
        </w:rPr>
        <w:t>Св</w:t>
      </w:r>
      <w:proofErr w:type="gramEnd"/>
      <w:r w:rsidRPr="003516A6">
        <w:rPr>
          <w:color w:val="2A2928"/>
          <w:sz w:val="28"/>
          <w:szCs w:val="28"/>
        </w:rPr>
        <w:t xml:space="preserve">ідоцтва диспетчера служби руху, зазначені у пункті 4 цього розділу, є чинними до 31 грудня 2019 року та підлягають заміні уповноваженим органом не пізніше 31 грудня 2019 року на свідоцтва диспетчерів УПР, що відповідають вимогам цих Авіаційних правил. Для заміни </w:t>
      </w:r>
      <w:proofErr w:type="gramStart"/>
      <w:r w:rsidRPr="003516A6">
        <w:rPr>
          <w:color w:val="2A2928"/>
          <w:sz w:val="28"/>
          <w:szCs w:val="28"/>
        </w:rPr>
        <w:t>св</w:t>
      </w:r>
      <w:proofErr w:type="gramEnd"/>
      <w:r w:rsidRPr="003516A6">
        <w:rPr>
          <w:color w:val="2A2928"/>
          <w:sz w:val="28"/>
          <w:szCs w:val="28"/>
        </w:rPr>
        <w:t>ідоцтва диспетчера служби руху на свідоцтва диспетчерів УПР згідно з додатком 1 до цих Авіаційних правил власники свідоцтва диспетчера служби руху звертаються до уповноваженого органу.</w:t>
      </w:r>
    </w:p>
    <w:p w:rsidR="003516A6" w:rsidRPr="003516A6" w:rsidRDefault="003516A6" w:rsidP="003516A6">
      <w:pPr>
        <w:pStyle w:val="3"/>
        <w:shd w:val="clear" w:color="auto" w:fill="FFFFFF"/>
        <w:spacing w:before="0" w:beforeAutospacing="0" w:after="0" w:afterAutospacing="0" w:line="360" w:lineRule="auto"/>
        <w:jc w:val="center"/>
        <w:rPr>
          <w:b w:val="0"/>
          <w:bCs w:val="0"/>
          <w:color w:val="2A2928"/>
          <w:sz w:val="28"/>
          <w:szCs w:val="28"/>
        </w:rPr>
      </w:pPr>
      <w:r w:rsidRPr="003516A6">
        <w:rPr>
          <w:b w:val="0"/>
          <w:bCs w:val="0"/>
          <w:color w:val="2A2928"/>
          <w:sz w:val="28"/>
          <w:szCs w:val="28"/>
        </w:rPr>
        <w:t>III. Терміни та визначення</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У цих Авіаційних правилах терміни вживаються </w:t>
      </w:r>
      <w:proofErr w:type="gramStart"/>
      <w:r w:rsidRPr="003516A6">
        <w:rPr>
          <w:color w:val="2A2928"/>
          <w:sz w:val="28"/>
          <w:szCs w:val="28"/>
        </w:rPr>
        <w:t>в</w:t>
      </w:r>
      <w:proofErr w:type="gramEnd"/>
      <w:r w:rsidRPr="003516A6">
        <w:rPr>
          <w:color w:val="2A2928"/>
          <w:sz w:val="28"/>
          <w:szCs w:val="28"/>
        </w:rPr>
        <w:t xml:space="preserve"> таких значеннях:</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proofErr w:type="gramStart"/>
      <w:r w:rsidRPr="003516A6">
        <w:rPr>
          <w:color w:val="2A2928"/>
          <w:sz w:val="28"/>
          <w:szCs w:val="28"/>
        </w:rPr>
        <w:t>альтернативні методи визначення відповідності (alternative means of compliance) (AltMoc) - встановлені уповноваженим органом методи, які пропонують альтернативу існуючим прийнятним методам визначення відповідності або пропонують нові методи для встановлення відповідності тим положенням цих Авіаційних правил, відносно яких уповноваженим органом не було встановлено прийнятних методів визначення відповідності;</w:t>
      </w:r>
      <w:proofErr w:type="gramEnd"/>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безперервна </w:t>
      </w:r>
      <w:proofErr w:type="gramStart"/>
      <w:r w:rsidRPr="003516A6">
        <w:rPr>
          <w:color w:val="2A2928"/>
          <w:sz w:val="28"/>
          <w:szCs w:val="28"/>
        </w:rPr>
        <w:t>п</w:t>
      </w:r>
      <w:proofErr w:type="gramEnd"/>
      <w:r w:rsidRPr="003516A6">
        <w:rPr>
          <w:color w:val="2A2928"/>
          <w:sz w:val="28"/>
          <w:szCs w:val="28"/>
        </w:rPr>
        <w:t>ідготовка (continuation training) - система заходів, спрямованих на підтримання поточної компетентності власників свідоцтва диспетчера УПР та здобуття ними нової компетентності, зумовленої технічними та процедурними змінами і нововведеннями;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відновлення (renewal) - </w:t>
      </w:r>
      <w:proofErr w:type="gramStart"/>
      <w:r w:rsidRPr="003516A6">
        <w:rPr>
          <w:color w:val="2A2928"/>
          <w:sz w:val="28"/>
          <w:szCs w:val="28"/>
        </w:rPr>
        <w:t>адм</w:t>
      </w:r>
      <w:proofErr w:type="gramEnd"/>
      <w:r w:rsidRPr="003516A6">
        <w:rPr>
          <w:color w:val="2A2928"/>
          <w:sz w:val="28"/>
          <w:szCs w:val="28"/>
        </w:rPr>
        <w:t xml:space="preserve">іністративна процедура, що виконується після закінчення терміну дії рейтингу, доповнення до рейтингу, допуску або медичного сертифіката, за допомогою якої відновлюються права для </w:t>
      </w:r>
      <w:r w:rsidRPr="003516A6">
        <w:rPr>
          <w:color w:val="2A2928"/>
          <w:sz w:val="28"/>
          <w:szCs w:val="28"/>
        </w:rPr>
        <w:lastRenderedPageBreak/>
        <w:t xml:space="preserve">рейтингу, доповнення до рейтингу, допуску або медичного сертифіката на наступний чітко визначений період за умов відповідності вимогам, визначеним у цих Авіаційних </w:t>
      </w:r>
      <w:proofErr w:type="gramStart"/>
      <w:r w:rsidRPr="003516A6">
        <w:rPr>
          <w:color w:val="2A2928"/>
          <w:sz w:val="28"/>
          <w:szCs w:val="28"/>
        </w:rPr>
        <w:t>правилах</w:t>
      </w:r>
      <w:proofErr w:type="gramEnd"/>
      <w:r w:rsidRPr="003516A6">
        <w:rPr>
          <w:color w:val="2A2928"/>
          <w:sz w:val="28"/>
          <w:szCs w:val="28"/>
        </w:rPr>
        <w:t>;</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диспетчерське обслуговування повітряного руху (air traffic control service) - обслуговування, що здійснюється з метою запобігання зіткненню повітряних суден між собою і повітряних суден з іншими перешкодами у зоні маневрування, прискорення і </w:t>
      </w:r>
      <w:proofErr w:type="gramStart"/>
      <w:r w:rsidRPr="003516A6">
        <w:rPr>
          <w:color w:val="2A2928"/>
          <w:sz w:val="28"/>
          <w:szCs w:val="28"/>
        </w:rPr>
        <w:t>п</w:t>
      </w:r>
      <w:proofErr w:type="gramEnd"/>
      <w:r w:rsidRPr="003516A6">
        <w:rPr>
          <w:color w:val="2A2928"/>
          <w:sz w:val="28"/>
          <w:szCs w:val="28"/>
        </w:rPr>
        <w:t>ідтримки впорядкованого потоку повітряного руху;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доповнення до рейтингу (rating endorsement) - дозвіл, що вноситься до </w:t>
      </w:r>
      <w:proofErr w:type="gramStart"/>
      <w:r w:rsidRPr="003516A6">
        <w:rPr>
          <w:color w:val="2A2928"/>
          <w:sz w:val="28"/>
          <w:szCs w:val="28"/>
        </w:rPr>
        <w:t>св</w:t>
      </w:r>
      <w:proofErr w:type="gramEnd"/>
      <w:r w:rsidRPr="003516A6">
        <w:rPr>
          <w:color w:val="2A2928"/>
          <w:sz w:val="28"/>
          <w:szCs w:val="28"/>
        </w:rPr>
        <w:t>ідоцтва диспетчера УПР та студента-диспетчера УПР та складає його частину, який визначає спеціальні умови, права або обмеження щодо відповідного рейтингу;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допуск володіння мовою (language proficiency endorsement) - запис, що вноситься до </w:t>
      </w:r>
      <w:proofErr w:type="gramStart"/>
      <w:r w:rsidRPr="003516A6">
        <w:rPr>
          <w:color w:val="2A2928"/>
          <w:sz w:val="28"/>
          <w:szCs w:val="28"/>
        </w:rPr>
        <w:t>св</w:t>
      </w:r>
      <w:proofErr w:type="gramEnd"/>
      <w:r w:rsidRPr="003516A6">
        <w:rPr>
          <w:color w:val="2A2928"/>
          <w:sz w:val="28"/>
          <w:szCs w:val="28"/>
        </w:rPr>
        <w:t>ідоцтва диспетчера УПР та студента-диспетчера УПР та складає його частину, який визначає рівень володіння мовою його власником;</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допуск експерта (assessor endorsement) - дозвіл, що вноситься до </w:t>
      </w:r>
      <w:proofErr w:type="gramStart"/>
      <w:r w:rsidRPr="003516A6">
        <w:rPr>
          <w:color w:val="2A2928"/>
          <w:sz w:val="28"/>
          <w:szCs w:val="28"/>
        </w:rPr>
        <w:t>св</w:t>
      </w:r>
      <w:proofErr w:type="gramEnd"/>
      <w:r w:rsidRPr="003516A6">
        <w:rPr>
          <w:color w:val="2A2928"/>
          <w:sz w:val="28"/>
          <w:szCs w:val="28"/>
        </w:rPr>
        <w:t>ідоцтва диспетчера УПР та складає його частину, який визначає компетентність власника цього свідоцтва проводити оцінювання практичних навичок студентів-диспетчерів УПР та диспетчерів УПР;</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допуск інструктора з </w:t>
      </w:r>
      <w:proofErr w:type="gramStart"/>
      <w:r w:rsidRPr="003516A6">
        <w:rPr>
          <w:color w:val="2A2928"/>
          <w:sz w:val="28"/>
          <w:szCs w:val="28"/>
        </w:rPr>
        <w:t>п</w:t>
      </w:r>
      <w:proofErr w:type="gramEnd"/>
      <w:r w:rsidRPr="003516A6">
        <w:rPr>
          <w:color w:val="2A2928"/>
          <w:sz w:val="28"/>
          <w:szCs w:val="28"/>
        </w:rPr>
        <w:t>ідготовки на робочому місці (on-the-job training instructor endorsement) (OJTI) - дозвіл, що вноситься до свідоцтва диспетчера УПР та складає його частину, який визначає компетентність власника цього свідоцтва проводити підготовку на робочому місці та підготовку на синтетичних засобах підготовки;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допуск інструктора синтетичного засобу </w:t>
      </w:r>
      <w:proofErr w:type="gramStart"/>
      <w:r w:rsidRPr="003516A6">
        <w:rPr>
          <w:color w:val="2A2928"/>
          <w:sz w:val="28"/>
          <w:szCs w:val="28"/>
        </w:rPr>
        <w:t>п</w:t>
      </w:r>
      <w:proofErr w:type="gramEnd"/>
      <w:r w:rsidRPr="003516A6">
        <w:rPr>
          <w:color w:val="2A2928"/>
          <w:sz w:val="28"/>
          <w:szCs w:val="28"/>
        </w:rPr>
        <w:t>ідготовки (synthetic training device instructor endorsement) (STDI) - дозвіл, що вноситься до свідоцтва диспетчера УПР та складає його частину, який визначає компетентність власника цього свідоцтва проводити підготовку на синтетичних засобах підготовки;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lastRenderedPageBreak/>
        <w:t>допуск органу обслуговування повітряного руху (</w:t>
      </w:r>
      <w:proofErr w:type="gramStart"/>
      <w:r w:rsidRPr="003516A6">
        <w:rPr>
          <w:color w:val="2A2928"/>
          <w:sz w:val="28"/>
          <w:szCs w:val="28"/>
        </w:rPr>
        <w:t>ОПР</w:t>
      </w:r>
      <w:proofErr w:type="gramEnd"/>
      <w:r w:rsidRPr="003516A6">
        <w:rPr>
          <w:color w:val="2A2928"/>
          <w:sz w:val="28"/>
          <w:szCs w:val="28"/>
        </w:rPr>
        <w:t>) (unit endorsement) - дозвіл, що вноситься до свідоцтва диспетчера УПР та студента-диспетчера УПР та складає його частину, в якому зазначаються індекс місцезнаходження Міжнародної організації цивільної авіації (ICAO) відповідного органу ОПР та сектор, група секторів або робочі місця, де власник свідоцтва компетентний виконувати роботу;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екзаменування (examination) - формалізована перевірка, призначена для визначення </w:t>
      </w:r>
      <w:proofErr w:type="gramStart"/>
      <w:r w:rsidRPr="003516A6">
        <w:rPr>
          <w:color w:val="2A2928"/>
          <w:sz w:val="28"/>
          <w:szCs w:val="28"/>
        </w:rPr>
        <w:t>р</w:t>
      </w:r>
      <w:proofErr w:type="gramEnd"/>
      <w:r w:rsidRPr="003516A6">
        <w:rPr>
          <w:color w:val="2A2928"/>
          <w:sz w:val="28"/>
          <w:szCs w:val="28"/>
        </w:rPr>
        <w:t>івня теоретичних знань та їх розуміння у особи, яка перевіряється;</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засіб для відпрацювання часткових завдань (part-task trainer) - синтетичний засіб </w:t>
      </w:r>
      <w:proofErr w:type="gramStart"/>
      <w:r w:rsidRPr="003516A6">
        <w:rPr>
          <w:color w:val="2A2928"/>
          <w:sz w:val="28"/>
          <w:szCs w:val="28"/>
        </w:rPr>
        <w:t>п</w:t>
      </w:r>
      <w:proofErr w:type="gramEnd"/>
      <w:r w:rsidRPr="003516A6">
        <w:rPr>
          <w:color w:val="2A2928"/>
          <w:sz w:val="28"/>
          <w:szCs w:val="28"/>
        </w:rPr>
        <w:t>ідготовки, призначений для забезпечення відпрацювання специфічних та окремих операційних завдань, при цьому від особи, яка проходить підготовку, не вимагається здійснення усіх завдань, що зазвичай виконуються у реальному операційному середовищі;</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індекс місцезнаходження ICAO (ICAO location indicator) - чотирьохлітерна кодова група, </w:t>
      </w:r>
      <w:proofErr w:type="gramStart"/>
      <w:r w:rsidRPr="003516A6">
        <w:rPr>
          <w:color w:val="2A2928"/>
          <w:sz w:val="28"/>
          <w:szCs w:val="28"/>
        </w:rPr>
        <w:t>сформована</w:t>
      </w:r>
      <w:proofErr w:type="gramEnd"/>
      <w:r w:rsidRPr="003516A6">
        <w:rPr>
          <w:color w:val="2A2928"/>
          <w:sz w:val="28"/>
          <w:szCs w:val="28"/>
        </w:rPr>
        <w:t xml:space="preserve"> згідно з правилами ICAO і призначена для позначення місцезнаходження авіаційної фіксованої станції;</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інструктивний </w:t>
      </w:r>
      <w:proofErr w:type="gramStart"/>
      <w:r w:rsidRPr="003516A6">
        <w:rPr>
          <w:color w:val="2A2928"/>
          <w:sz w:val="28"/>
          <w:szCs w:val="28"/>
        </w:rPr>
        <w:t>матер</w:t>
      </w:r>
      <w:proofErr w:type="gramEnd"/>
      <w:r w:rsidRPr="003516A6">
        <w:rPr>
          <w:color w:val="2A2928"/>
          <w:sz w:val="28"/>
          <w:szCs w:val="28"/>
        </w:rPr>
        <w:t>іал (guidance material) (GM) - необов'язковий для виконання матеріал, розроблений уповноваженим органом для роз'яснення значення певної вимоги або специфікації, що використовується для тлумачення цих Авіаційних правил та прийнятних методів визначення відповідності;</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компетентність (competency) - характеристика ефективності дій людини, що використовується для достовірного прогнозування успішності дій при виконанні службових обов'язків. Кожна компетентність проявляється та спостерігається </w:t>
      </w:r>
      <w:proofErr w:type="gramStart"/>
      <w:r w:rsidRPr="003516A6">
        <w:rPr>
          <w:color w:val="2A2928"/>
          <w:sz w:val="28"/>
          <w:szCs w:val="28"/>
        </w:rPr>
        <w:t>п</w:t>
      </w:r>
      <w:proofErr w:type="gramEnd"/>
      <w:r w:rsidRPr="003516A6">
        <w:rPr>
          <w:color w:val="2A2928"/>
          <w:sz w:val="28"/>
          <w:szCs w:val="28"/>
        </w:rPr>
        <w:t>ід час ситуацій, що вимагають певних знань, навичок та ставлень у ході виробничої діяльності або при виконанні завдань у відповідних умовах;</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lastRenderedPageBreak/>
        <w:t xml:space="preserve">критичний стрес, пов'язаний з інцидентом (critical incident stress), - прояв позаштатних та/або екстремальних емоційних, фізичних та/або поведінкових реакцій у людини </w:t>
      </w:r>
      <w:proofErr w:type="gramStart"/>
      <w:r w:rsidRPr="003516A6">
        <w:rPr>
          <w:color w:val="2A2928"/>
          <w:sz w:val="28"/>
          <w:szCs w:val="28"/>
        </w:rPr>
        <w:t>п</w:t>
      </w:r>
      <w:proofErr w:type="gramEnd"/>
      <w:r w:rsidRPr="003516A6">
        <w:rPr>
          <w:color w:val="2A2928"/>
          <w:sz w:val="28"/>
          <w:szCs w:val="28"/>
        </w:rPr>
        <w:t>ісля неочікуваної події;</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курс </w:t>
      </w:r>
      <w:proofErr w:type="gramStart"/>
      <w:r w:rsidRPr="003516A6">
        <w:rPr>
          <w:color w:val="2A2928"/>
          <w:sz w:val="28"/>
          <w:szCs w:val="28"/>
        </w:rPr>
        <w:t>п</w:t>
      </w:r>
      <w:proofErr w:type="gramEnd"/>
      <w:r w:rsidRPr="003516A6">
        <w:rPr>
          <w:color w:val="2A2928"/>
          <w:sz w:val="28"/>
          <w:szCs w:val="28"/>
        </w:rPr>
        <w:t>ідготовки (training course) - теоретична та/або практична підготовка визначеної тривалості, яка має структуровану форму;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набуття чинності (валідація) (validation) - процес, за результатами якого власник </w:t>
      </w:r>
      <w:proofErr w:type="gramStart"/>
      <w:r w:rsidRPr="003516A6">
        <w:rPr>
          <w:color w:val="2A2928"/>
          <w:sz w:val="28"/>
          <w:szCs w:val="28"/>
        </w:rPr>
        <w:t>св</w:t>
      </w:r>
      <w:proofErr w:type="gramEnd"/>
      <w:r w:rsidRPr="003516A6">
        <w:rPr>
          <w:color w:val="2A2928"/>
          <w:sz w:val="28"/>
          <w:szCs w:val="28"/>
        </w:rPr>
        <w:t>ідоцтва диспетчера УПР та студента-диспетчера УПР може почати здійснювати права відповідно до наданого рейтингу, доповнення до рейтингу та/або допуску після успішного проходження курсу підготовки;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організація з </w:t>
      </w:r>
      <w:proofErr w:type="gramStart"/>
      <w:r w:rsidRPr="003516A6">
        <w:rPr>
          <w:color w:val="2A2928"/>
          <w:sz w:val="28"/>
          <w:szCs w:val="28"/>
        </w:rPr>
        <w:t>п</w:t>
      </w:r>
      <w:proofErr w:type="gramEnd"/>
      <w:r w:rsidRPr="003516A6">
        <w:rPr>
          <w:color w:val="2A2928"/>
          <w:sz w:val="28"/>
          <w:szCs w:val="28"/>
        </w:rPr>
        <w:t>ідготовки (training organisation) - організація, сертифікована уповноваженим органом для проведення одного або більше видів підготовки диспетчерів УПР;</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оцінювання (assessment) - визначення </w:t>
      </w:r>
      <w:proofErr w:type="gramStart"/>
      <w:r w:rsidRPr="003516A6">
        <w:rPr>
          <w:color w:val="2A2928"/>
          <w:sz w:val="28"/>
          <w:szCs w:val="28"/>
        </w:rPr>
        <w:t>р</w:t>
      </w:r>
      <w:proofErr w:type="gramEnd"/>
      <w:r w:rsidRPr="003516A6">
        <w:rPr>
          <w:color w:val="2A2928"/>
          <w:sz w:val="28"/>
          <w:szCs w:val="28"/>
        </w:rPr>
        <w:t>івня володіння практичними навичками, що передує видачі свідоцтва диспетчера УПР та студента-диспетчера УПР, рейтингу, доповнення до рейтингу та/або допуску, набуттю чинності (ревалідації), та/або відновленню їх дії, під час якого особа, яка оцінюється, повинна продемонструвати відповідну поведінку, вміння на практиці застосувати отримані знання та розуміння процесі</w:t>
      </w:r>
      <w:proofErr w:type="gramStart"/>
      <w:r w:rsidRPr="003516A6">
        <w:rPr>
          <w:color w:val="2A2928"/>
          <w:sz w:val="28"/>
          <w:szCs w:val="28"/>
        </w:rPr>
        <w:t>в</w:t>
      </w:r>
      <w:proofErr w:type="gramEnd"/>
      <w:r w:rsidRPr="003516A6">
        <w:rPr>
          <w:color w:val="2A2928"/>
          <w:sz w:val="28"/>
          <w:szCs w:val="28"/>
        </w:rPr>
        <w:t>;</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proofErr w:type="gramStart"/>
      <w:r w:rsidRPr="003516A6">
        <w:rPr>
          <w:color w:val="2A2928"/>
          <w:sz w:val="28"/>
          <w:szCs w:val="28"/>
        </w:rPr>
        <w:t>п</w:t>
      </w:r>
      <w:proofErr w:type="gramEnd"/>
      <w:r w:rsidRPr="003516A6">
        <w:rPr>
          <w:color w:val="2A2928"/>
          <w:sz w:val="28"/>
          <w:szCs w:val="28"/>
        </w:rPr>
        <w:t xml:space="preserve">ідтвердження чинності (ревалідація) (revalidation) - адміністративна процедура, що виконується в період терміну дії свідоцтва диспетчера УПР та студента-диспетчера УПР, рейтингу, доповнення до рейтингу, допуску або медичного сертифіката, яка дозволяє власнику свідоцтва продовжувати здійснювати права відповідно до рейтингу, доповнення до рейтингу, допуску або медичного сертифіката на наступний визначений термін </w:t>
      </w:r>
      <w:proofErr w:type="gramStart"/>
      <w:r w:rsidRPr="003516A6">
        <w:rPr>
          <w:color w:val="2A2928"/>
          <w:sz w:val="28"/>
          <w:szCs w:val="28"/>
        </w:rPr>
        <w:t>за</w:t>
      </w:r>
      <w:proofErr w:type="gramEnd"/>
      <w:r w:rsidRPr="003516A6">
        <w:rPr>
          <w:color w:val="2A2928"/>
          <w:sz w:val="28"/>
          <w:szCs w:val="28"/>
        </w:rPr>
        <w:t xml:space="preserve"> умов відповідності визначеним вимогам;</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позаштатна ситуація (abnormal situation) - обставини, у тому числі ситуації погіршення експлуатаційних характеристик, що не виникають при звичайній роботі, не носять повсякденний характер та щодо яких у диспетчера </w:t>
      </w:r>
      <w:proofErr w:type="gramStart"/>
      <w:r w:rsidRPr="003516A6">
        <w:rPr>
          <w:color w:val="2A2928"/>
          <w:sz w:val="28"/>
          <w:szCs w:val="28"/>
        </w:rPr>
        <w:t>УПР</w:t>
      </w:r>
      <w:proofErr w:type="gramEnd"/>
      <w:r w:rsidRPr="003516A6">
        <w:rPr>
          <w:color w:val="2A2928"/>
          <w:sz w:val="28"/>
          <w:szCs w:val="28"/>
        </w:rPr>
        <w:t xml:space="preserve"> не було розвинуто напрацьованих навичок;</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lastRenderedPageBreak/>
        <w:t>прийнятні методи визначення відповідності (acceptable means of compliance) (AMC) - необов'язкові стандарти, прийняті уповноваженим органом з метою визначення методі</w:t>
      </w:r>
      <w:proofErr w:type="gramStart"/>
      <w:r w:rsidRPr="003516A6">
        <w:rPr>
          <w:color w:val="2A2928"/>
          <w:sz w:val="28"/>
          <w:szCs w:val="28"/>
        </w:rPr>
        <w:t>в</w:t>
      </w:r>
      <w:proofErr w:type="gramEnd"/>
      <w:r w:rsidRPr="003516A6">
        <w:rPr>
          <w:color w:val="2A2928"/>
          <w:sz w:val="28"/>
          <w:szCs w:val="28"/>
        </w:rPr>
        <w:t>, за умови виконання яких встановлюється відповідність вимогам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психоактивні речовини (psychoactive substance) - алкоголь, опіоїди, </w:t>
      </w:r>
      <w:proofErr w:type="gramStart"/>
      <w:r w:rsidRPr="003516A6">
        <w:rPr>
          <w:color w:val="2A2928"/>
          <w:sz w:val="28"/>
          <w:szCs w:val="28"/>
        </w:rPr>
        <w:t>каннаб</w:t>
      </w:r>
      <w:proofErr w:type="gramEnd"/>
      <w:r w:rsidRPr="003516A6">
        <w:rPr>
          <w:color w:val="2A2928"/>
          <w:sz w:val="28"/>
          <w:szCs w:val="28"/>
        </w:rPr>
        <w:t>іноїди, седативні засоби, гіпнотичні препарати, кокаїн, інші психостимулюючі засоби, галюциногени та летючі розчинники, за винятком тютюну та кофеїну;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proofErr w:type="gramStart"/>
      <w:r w:rsidRPr="003516A6">
        <w:rPr>
          <w:color w:val="2A2928"/>
          <w:sz w:val="28"/>
          <w:szCs w:val="28"/>
        </w:rPr>
        <w:t>св</w:t>
      </w:r>
      <w:proofErr w:type="gramEnd"/>
      <w:r w:rsidRPr="003516A6">
        <w:rPr>
          <w:color w:val="2A2928"/>
          <w:sz w:val="28"/>
          <w:szCs w:val="28"/>
        </w:rPr>
        <w:t>ідоцтво (licence) - документ встановленого зразка, виданий відповідно до цих Авіаційних правил, що дозволяє його власнику здійснювати права відповідно до рейтингів, доповнень до рейтингів та допусків, зазначених у ньому;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сектор (sector) - частина диспетчерського району та/або району польотної інформації або верхнього району польотної інформації;</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синтетичний засіб </w:t>
      </w:r>
      <w:proofErr w:type="gramStart"/>
      <w:r w:rsidRPr="003516A6">
        <w:rPr>
          <w:color w:val="2A2928"/>
          <w:sz w:val="28"/>
          <w:szCs w:val="28"/>
        </w:rPr>
        <w:t>п</w:t>
      </w:r>
      <w:proofErr w:type="gramEnd"/>
      <w:r w:rsidRPr="003516A6">
        <w:rPr>
          <w:color w:val="2A2928"/>
          <w:sz w:val="28"/>
          <w:szCs w:val="28"/>
        </w:rPr>
        <w:t>ідготовки (synthetic training device) (STD) - будь-який тип засобу, у тому числі тренажер, та засіб для відпрацювання часткових завдань, за допомогою якого імітуються умови операційного середовища;</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стажування на робочому місці (on-the-job training instruction) - етап </w:t>
      </w:r>
      <w:proofErr w:type="gramStart"/>
      <w:r w:rsidRPr="003516A6">
        <w:rPr>
          <w:color w:val="2A2928"/>
          <w:sz w:val="28"/>
          <w:szCs w:val="28"/>
        </w:rPr>
        <w:t>п</w:t>
      </w:r>
      <w:proofErr w:type="gramEnd"/>
      <w:r w:rsidRPr="003516A6">
        <w:rPr>
          <w:color w:val="2A2928"/>
          <w:sz w:val="28"/>
          <w:szCs w:val="28"/>
        </w:rPr>
        <w:t>ідготовки в органі ОПР, під час якого раніше набуті професійні стандартні знання та навички інтегруються у практичне їх застосування під наглядом власника свідоцтва диспетчера УПР з допуском інструктора з підготовки на робочому місці в умовах реального повітряного руху;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студент-диспетчер управління повітряним рухом (student air traffic controller) - особа, яка закінчила початкову </w:t>
      </w:r>
      <w:proofErr w:type="gramStart"/>
      <w:r w:rsidRPr="003516A6">
        <w:rPr>
          <w:color w:val="2A2928"/>
          <w:sz w:val="28"/>
          <w:szCs w:val="28"/>
        </w:rPr>
        <w:t>п</w:t>
      </w:r>
      <w:proofErr w:type="gramEnd"/>
      <w:r w:rsidRPr="003516A6">
        <w:rPr>
          <w:color w:val="2A2928"/>
          <w:sz w:val="28"/>
          <w:szCs w:val="28"/>
        </w:rPr>
        <w:t>ідготовку за затвердженою програмою, отримала відповідну кваліфікацію для того, щоб розпочати стажування на реальному робочому місці органу ОПР, та яка має свідоцтво студента-диспетчера УПР;</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схема компетентності органу </w:t>
      </w:r>
      <w:proofErr w:type="gramStart"/>
      <w:r w:rsidRPr="003516A6">
        <w:rPr>
          <w:color w:val="2A2928"/>
          <w:sz w:val="28"/>
          <w:szCs w:val="28"/>
        </w:rPr>
        <w:t>ОПР</w:t>
      </w:r>
      <w:proofErr w:type="gramEnd"/>
      <w:r w:rsidRPr="003516A6">
        <w:rPr>
          <w:color w:val="2A2928"/>
          <w:sz w:val="28"/>
          <w:szCs w:val="28"/>
        </w:rPr>
        <w:t xml:space="preserve"> (unit competence scheme) - встановлені методи, за допомогою яких визначається компетентність власників свідоцтва диспетчера УПР та студента-диспетчера УПР та регулюється її підтримання;</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lastRenderedPageBreak/>
        <w:t xml:space="preserve">тимчасова нездатність (provisional inability) - тимчасовий стан власника </w:t>
      </w:r>
      <w:proofErr w:type="gramStart"/>
      <w:r w:rsidRPr="003516A6">
        <w:rPr>
          <w:color w:val="2A2928"/>
          <w:sz w:val="28"/>
          <w:szCs w:val="28"/>
        </w:rPr>
        <w:t>св</w:t>
      </w:r>
      <w:proofErr w:type="gramEnd"/>
      <w:r w:rsidRPr="003516A6">
        <w:rPr>
          <w:color w:val="2A2928"/>
          <w:sz w:val="28"/>
          <w:szCs w:val="28"/>
        </w:rPr>
        <w:t>ідоцтва диспетчера УПР та студента-диспетчера УПР, за якого він втрачає можливість здійснювати права відповідно до свідоцтва, у той самий час його рейтинги, доповнення до рейтингів, допуски та медичний сертифікат залишаються чинними;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тренажер (simulator) - синтетичний засіб </w:t>
      </w:r>
      <w:proofErr w:type="gramStart"/>
      <w:r w:rsidRPr="003516A6">
        <w:rPr>
          <w:color w:val="2A2928"/>
          <w:sz w:val="28"/>
          <w:szCs w:val="28"/>
        </w:rPr>
        <w:t>п</w:t>
      </w:r>
      <w:proofErr w:type="gramEnd"/>
      <w:r w:rsidRPr="003516A6">
        <w:rPr>
          <w:color w:val="2A2928"/>
          <w:sz w:val="28"/>
          <w:szCs w:val="28"/>
        </w:rPr>
        <w:t>ідготовки, що забезпечує представлення важливих аспектів реального операційного середовища та відтворює операційні умови, в яких особа, що проходить підготовку, має можливість безпосередньо відпрацювати завдання, що виконуються у реальному часі;</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цілі діяльності (performance objective) - точний та однозначний опис змісту діяльності, що очікується від особи, яка проходить </w:t>
      </w:r>
      <w:proofErr w:type="gramStart"/>
      <w:r w:rsidRPr="003516A6">
        <w:rPr>
          <w:color w:val="2A2928"/>
          <w:sz w:val="28"/>
          <w:szCs w:val="28"/>
        </w:rPr>
        <w:t>п</w:t>
      </w:r>
      <w:proofErr w:type="gramEnd"/>
      <w:r w:rsidRPr="003516A6">
        <w:rPr>
          <w:color w:val="2A2928"/>
          <w:sz w:val="28"/>
          <w:szCs w:val="28"/>
        </w:rPr>
        <w:t>ідготовку, умов, за яких ця діяльність має виконуватись, та стандартів, які при цьому повинна виконувати особа, що проходить підготовку.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Інші терміни, які використовуються у цих Авіаційних </w:t>
      </w:r>
      <w:proofErr w:type="gramStart"/>
      <w:r w:rsidRPr="003516A6">
        <w:rPr>
          <w:color w:val="2A2928"/>
          <w:sz w:val="28"/>
          <w:szCs w:val="28"/>
        </w:rPr>
        <w:t>правилах</w:t>
      </w:r>
      <w:proofErr w:type="gramEnd"/>
      <w:r w:rsidRPr="003516A6">
        <w:rPr>
          <w:color w:val="2A2928"/>
          <w:sz w:val="28"/>
          <w:szCs w:val="28"/>
        </w:rPr>
        <w:t>, вживаються у значеннях, наведених у</w:t>
      </w:r>
      <w:r w:rsidRPr="003516A6">
        <w:rPr>
          <w:rStyle w:val="apple-converted-space"/>
          <w:color w:val="2A2928"/>
          <w:sz w:val="28"/>
          <w:szCs w:val="28"/>
        </w:rPr>
        <w:t> </w:t>
      </w:r>
      <w:hyperlink r:id="rId19" w:tgtFrame="_top" w:history="1">
        <w:r w:rsidRPr="003516A6">
          <w:rPr>
            <w:rStyle w:val="a9"/>
            <w:sz w:val="28"/>
            <w:szCs w:val="28"/>
            <w:u w:val="none"/>
          </w:rPr>
          <w:t>Повітряному кодексі України</w:t>
        </w:r>
      </w:hyperlink>
      <w:r w:rsidRPr="003516A6">
        <w:rPr>
          <w:color w:val="2A2928"/>
          <w:sz w:val="28"/>
          <w:szCs w:val="28"/>
        </w:rPr>
        <w:t>та інших нормативно-правових актах.</w:t>
      </w:r>
    </w:p>
    <w:p w:rsidR="003516A6" w:rsidRPr="003516A6" w:rsidRDefault="003516A6" w:rsidP="003516A6">
      <w:pPr>
        <w:pStyle w:val="3"/>
        <w:shd w:val="clear" w:color="auto" w:fill="FFFFFF"/>
        <w:spacing w:before="0" w:beforeAutospacing="0" w:after="0" w:afterAutospacing="0" w:line="360" w:lineRule="auto"/>
        <w:jc w:val="center"/>
        <w:rPr>
          <w:b w:val="0"/>
          <w:bCs w:val="0"/>
          <w:color w:val="2A2928"/>
          <w:sz w:val="28"/>
          <w:szCs w:val="28"/>
        </w:rPr>
      </w:pPr>
      <w:r w:rsidRPr="003516A6">
        <w:rPr>
          <w:b w:val="0"/>
          <w:bCs w:val="0"/>
          <w:color w:val="2A2928"/>
          <w:sz w:val="28"/>
          <w:szCs w:val="28"/>
        </w:rPr>
        <w:t xml:space="preserve">IV. Організації з </w:t>
      </w:r>
      <w:proofErr w:type="gramStart"/>
      <w:r w:rsidRPr="003516A6">
        <w:rPr>
          <w:b w:val="0"/>
          <w:bCs w:val="0"/>
          <w:color w:val="2A2928"/>
          <w:sz w:val="28"/>
          <w:szCs w:val="28"/>
        </w:rPr>
        <w:t>п</w:t>
      </w:r>
      <w:proofErr w:type="gramEnd"/>
      <w:r w:rsidRPr="003516A6">
        <w:rPr>
          <w:b w:val="0"/>
          <w:bCs w:val="0"/>
          <w:color w:val="2A2928"/>
          <w:sz w:val="28"/>
          <w:szCs w:val="28"/>
        </w:rPr>
        <w:t>ідготовки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Організації з </w:t>
      </w:r>
      <w:proofErr w:type="gramStart"/>
      <w:r w:rsidRPr="003516A6">
        <w:rPr>
          <w:color w:val="2A2928"/>
          <w:sz w:val="28"/>
          <w:szCs w:val="28"/>
        </w:rPr>
        <w:t>п</w:t>
      </w:r>
      <w:proofErr w:type="gramEnd"/>
      <w:r w:rsidRPr="003516A6">
        <w:rPr>
          <w:color w:val="2A2928"/>
          <w:sz w:val="28"/>
          <w:szCs w:val="28"/>
        </w:rPr>
        <w:t>ідготовки кандидатів на отримання, власників свідоцтва диспетчера УПР та свідоцтва студента-диспетчера УПР повинні виконувати технічні вимоги та адміністративні процедури, встановлені у додатках 1 - 4 до цих Авіаційних правил, а також мати відповідний сертифікат, виданий уповноваженим органом.</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Організації з </w:t>
      </w:r>
      <w:proofErr w:type="gramStart"/>
      <w:r w:rsidRPr="003516A6">
        <w:rPr>
          <w:color w:val="2A2928"/>
          <w:sz w:val="28"/>
          <w:szCs w:val="28"/>
        </w:rPr>
        <w:t>п</w:t>
      </w:r>
      <w:proofErr w:type="gramEnd"/>
      <w:r w:rsidRPr="003516A6">
        <w:rPr>
          <w:color w:val="2A2928"/>
          <w:sz w:val="28"/>
          <w:szCs w:val="28"/>
        </w:rPr>
        <w:t>ідготовки кандидатів на отримання та власників свідоцтва диспетчера УПР та свідоцтва студента-диспетчера УПР, які мають сертифікати, видані уповноваженим органом відповідно до Правил сертифікації навчальних закладів цивільної авіації України з підготовки спеціалістів з організації повітряного руху, затверджених</w:t>
      </w:r>
      <w:r w:rsidRPr="003516A6">
        <w:rPr>
          <w:rStyle w:val="apple-converted-space"/>
          <w:color w:val="2A2928"/>
          <w:sz w:val="28"/>
          <w:szCs w:val="28"/>
        </w:rPr>
        <w:t> </w:t>
      </w:r>
      <w:hyperlink r:id="rId20" w:tgtFrame="_top" w:history="1">
        <w:r w:rsidRPr="003516A6">
          <w:rPr>
            <w:rStyle w:val="a9"/>
            <w:sz w:val="28"/>
            <w:szCs w:val="28"/>
            <w:u w:val="none"/>
          </w:rPr>
          <w:t>наказом Міністерства транспорту України від 02 квітня 2004 року N 275</w:t>
        </w:r>
      </w:hyperlink>
      <w:r w:rsidRPr="003516A6">
        <w:rPr>
          <w:color w:val="2A2928"/>
          <w:sz w:val="28"/>
          <w:szCs w:val="28"/>
        </w:rPr>
        <w:t xml:space="preserve">, зареєстрованих у Міністерстві юстиції України 23 квітня 2004 року за N </w:t>
      </w:r>
      <w:r w:rsidRPr="003516A6">
        <w:rPr>
          <w:color w:val="2A2928"/>
          <w:sz w:val="28"/>
          <w:szCs w:val="28"/>
        </w:rPr>
        <w:lastRenderedPageBreak/>
        <w:t xml:space="preserve">526/9125, вважаються </w:t>
      </w:r>
      <w:proofErr w:type="gramStart"/>
      <w:r w:rsidRPr="003516A6">
        <w:rPr>
          <w:color w:val="2A2928"/>
          <w:sz w:val="28"/>
          <w:szCs w:val="28"/>
        </w:rPr>
        <w:t>такими</w:t>
      </w:r>
      <w:proofErr w:type="gramEnd"/>
      <w:r w:rsidRPr="003516A6">
        <w:rPr>
          <w:color w:val="2A2928"/>
          <w:sz w:val="28"/>
          <w:szCs w:val="28"/>
        </w:rPr>
        <w:t xml:space="preserve">, що відповідають вимогам цих Авіаційних правил. Організації з </w:t>
      </w:r>
      <w:proofErr w:type="gramStart"/>
      <w:r w:rsidRPr="003516A6">
        <w:rPr>
          <w:color w:val="2A2928"/>
          <w:sz w:val="28"/>
          <w:szCs w:val="28"/>
        </w:rPr>
        <w:t>п</w:t>
      </w:r>
      <w:proofErr w:type="gramEnd"/>
      <w:r w:rsidRPr="003516A6">
        <w:rPr>
          <w:color w:val="2A2928"/>
          <w:sz w:val="28"/>
          <w:szCs w:val="28"/>
        </w:rPr>
        <w:t>ідготовки кандидатів на отримання, власників свідоцтва диспетчера УПР та свідоцтва студента-диспетчера УПР повинні до 31 березня 2019 року відредагувати свої керівництва, програми та плани підготовки, процедури та інструкції відповідно до вимог додатка 3 до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3. Організації з </w:t>
      </w:r>
      <w:proofErr w:type="gramStart"/>
      <w:r w:rsidRPr="003516A6">
        <w:rPr>
          <w:color w:val="2A2928"/>
          <w:sz w:val="28"/>
          <w:szCs w:val="28"/>
        </w:rPr>
        <w:t>п</w:t>
      </w:r>
      <w:proofErr w:type="gramEnd"/>
      <w:r w:rsidRPr="003516A6">
        <w:rPr>
          <w:color w:val="2A2928"/>
          <w:sz w:val="28"/>
          <w:szCs w:val="28"/>
        </w:rPr>
        <w:t xml:space="preserve">ідготовки, зазначені у пункті 2 цього розділу, повинні отримати від уповноваженого органу не пізніше ніж до 31 грудня 2019 року замість сертифікатів, виданих уповноваженим органом відповідно до Правил сертифікації навчальних закладів цивільної авіації України з підготовки спеціалістів </w:t>
      </w:r>
      <w:proofErr w:type="gramStart"/>
      <w:r w:rsidRPr="003516A6">
        <w:rPr>
          <w:color w:val="2A2928"/>
          <w:sz w:val="28"/>
          <w:szCs w:val="28"/>
        </w:rPr>
        <w:t>з організації повітряного руху, затверджених</w:t>
      </w:r>
      <w:r w:rsidRPr="003516A6">
        <w:rPr>
          <w:rStyle w:val="apple-converted-space"/>
          <w:color w:val="2A2928"/>
          <w:sz w:val="28"/>
          <w:szCs w:val="28"/>
        </w:rPr>
        <w:t> </w:t>
      </w:r>
      <w:hyperlink r:id="rId21" w:tgtFrame="_top" w:history="1">
        <w:r w:rsidRPr="003516A6">
          <w:rPr>
            <w:rStyle w:val="a9"/>
            <w:sz w:val="28"/>
            <w:szCs w:val="28"/>
            <w:u w:val="none"/>
          </w:rPr>
          <w:t>наказом Міністерства транспорту України від 02 квітня 2004 року N 275</w:t>
        </w:r>
      </w:hyperlink>
      <w:r w:rsidRPr="003516A6">
        <w:rPr>
          <w:color w:val="2A2928"/>
          <w:sz w:val="28"/>
          <w:szCs w:val="28"/>
        </w:rPr>
        <w:t>, зареєстрованих у Міністерстві юстиції України 23 квітня 2004 року за N 526/9125, сертифікати, що відповідають вимогам додатка 3 до цих Авіаційних правил.</w:t>
      </w:r>
      <w:proofErr w:type="gramEnd"/>
    </w:p>
    <w:p w:rsidR="003516A6" w:rsidRPr="003516A6" w:rsidRDefault="003516A6" w:rsidP="003516A6">
      <w:pPr>
        <w:pStyle w:val="3"/>
        <w:shd w:val="clear" w:color="auto" w:fill="FFFFFF"/>
        <w:spacing w:before="0" w:beforeAutospacing="0" w:after="0" w:afterAutospacing="0" w:line="360" w:lineRule="auto"/>
        <w:jc w:val="center"/>
        <w:rPr>
          <w:b w:val="0"/>
          <w:bCs w:val="0"/>
          <w:color w:val="2A2928"/>
          <w:sz w:val="28"/>
          <w:szCs w:val="28"/>
        </w:rPr>
      </w:pPr>
      <w:r w:rsidRPr="003516A6">
        <w:rPr>
          <w:b w:val="0"/>
          <w:bCs w:val="0"/>
          <w:color w:val="2A2928"/>
          <w:sz w:val="28"/>
          <w:szCs w:val="28"/>
        </w:rPr>
        <w:t xml:space="preserve">V. </w:t>
      </w:r>
      <w:proofErr w:type="gramStart"/>
      <w:r w:rsidRPr="003516A6">
        <w:rPr>
          <w:b w:val="0"/>
          <w:bCs w:val="0"/>
          <w:color w:val="2A2928"/>
          <w:sz w:val="28"/>
          <w:szCs w:val="28"/>
        </w:rPr>
        <w:t>Св</w:t>
      </w:r>
      <w:proofErr w:type="gramEnd"/>
      <w:r w:rsidRPr="003516A6">
        <w:rPr>
          <w:b w:val="0"/>
          <w:bCs w:val="0"/>
          <w:color w:val="2A2928"/>
          <w:sz w:val="28"/>
          <w:szCs w:val="28"/>
        </w:rPr>
        <w:t>ідоцтва AeMC, посвідчення АМЕ та медичні сертифікати кандидатів на отримання та власників свідоцтва диспетчера УПР та свідоцтва студента-диспетчера УПР, видані до набрання чинності цими Авіаційними правилами</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1. </w:t>
      </w:r>
      <w:proofErr w:type="gramStart"/>
      <w:r w:rsidRPr="003516A6">
        <w:rPr>
          <w:color w:val="2A2928"/>
          <w:sz w:val="28"/>
          <w:szCs w:val="28"/>
        </w:rPr>
        <w:t>Св</w:t>
      </w:r>
      <w:proofErr w:type="gramEnd"/>
      <w:r w:rsidRPr="003516A6">
        <w:rPr>
          <w:color w:val="2A2928"/>
          <w:sz w:val="28"/>
          <w:szCs w:val="28"/>
        </w:rPr>
        <w:t>ідоцтва AeMC, посвідчення АМЕ та медичні сертифікати кандидатів на отримання, власників свідоцтва диспетчера УПР та свідоцтва студента-диспетчера УПР, видані або визнані уповноваженим органом відповідно до Правил медичної сертифікації авіаційного персоналу, крім членів льотного екіпажу, затверджених</w:t>
      </w:r>
      <w:r w:rsidRPr="003516A6">
        <w:rPr>
          <w:rStyle w:val="apple-converted-space"/>
          <w:color w:val="2A2928"/>
          <w:sz w:val="28"/>
          <w:szCs w:val="28"/>
        </w:rPr>
        <w:t> </w:t>
      </w:r>
      <w:hyperlink r:id="rId22" w:tgtFrame="_top" w:history="1">
        <w:r w:rsidRPr="003516A6">
          <w:rPr>
            <w:rStyle w:val="a9"/>
            <w:sz w:val="28"/>
            <w:szCs w:val="28"/>
            <w:u w:val="none"/>
          </w:rPr>
          <w:t>наказом Міністерства транспорту та зв'язку України від 27 березня 2007 року N 243</w:t>
        </w:r>
      </w:hyperlink>
      <w:r w:rsidRPr="003516A6">
        <w:rPr>
          <w:color w:val="2A2928"/>
          <w:sz w:val="28"/>
          <w:szCs w:val="28"/>
        </w:rPr>
        <w:t xml:space="preserve">, зареєстрованих у Міністерстві юстиції України 19 квітня 2007 року за N 393/13660, залишаються чинними протягом установленого в них строку дії, але не </w:t>
      </w:r>
      <w:proofErr w:type="gramStart"/>
      <w:r w:rsidRPr="003516A6">
        <w:rPr>
          <w:color w:val="2A2928"/>
          <w:sz w:val="28"/>
          <w:szCs w:val="28"/>
        </w:rPr>
        <w:t>п</w:t>
      </w:r>
      <w:proofErr w:type="gramEnd"/>
      <w:r w:rsidRPr="003516A6">
        <w:rPr>
          <w:color w:val="2A2928"/>
          <w:sz w:val="28"/>
          <w:szCs w:val="28"/>
        </w:rPr>
        <w:t>ізніше ніж до 31 грудня 2019 року.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2. Заміна </w:t>
      </w:r>
      <w:proofErr w:type="gramStart"/>
      <w:r w:rsidRPr="003516A6">
        <w:rPr>
          <w:color w:val="2A2928"/>
          <w:sz w:val="28"/>
          <w:szCs w:val="28"/>
        </w:rPr>
        <w:t>св</w:t>
      </w:r>
      <w:proofErr w:type="gramEnd"/>
      <w:r w:rsidRPr="003516A6">
        <w:rPr>
          <w:color w:val="2A2928"/>
          <w:sz w:val="28"/>
          <w:szCs w:val="28"/>
        </w:rPr>
        <w:t xml:space="preserve">ідоцтв AeMC, посвідчень АМЕ та медичних сертифікатів кандидатів на отримання та власників свідоцтва диспетчера УПР та свідоцтва студента-диспетчера УПР на сертифікати AeMC, АМЕ та медичні </w:t>
      </w:r>
      <w:r w:rsidRPr="003516A6">
        <w:rPr>
          <w:color w:val="2A2928"/>
          <w:sz w:val="28"/>
          <w:szCs w:val="28"/>
        </w:rPr>
        <w:lastRenderedPageBreak/>
        <w:t>сертифікати, що відповідають вимогам додатків 2, 3, 4 до цих Авіаційних правил, має бути здійснена до 31 грудня 2019 року.</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xml:space="preserve">3. Заміна </w:t>
      </w:r>
      <w:proofErr w:type="gramStart"/>
      <w:r w:rsidRPr="003516A6">
        <w:rPr>
          <w:color w:val="2A2928"/>
          <w:sz w:val="28"/>
          <w:szCs w:val="28"/>
        </w:rPr>
        <w:t>св</w:t>
      </w:r>
      <w:proofErr w:type="gramEnd"/>
      <w:r w:rsidRPr="003516A6">
        <w:rPr>
          <w:color w:val="2A2928"/>
          <w:sz w:val="28"/>
          <w:szCs w:val="28"/>
        </w:rPr>
        <w:t>ідоцтв AeMC, посвідчень АМЕ та медичних сертифікатів кандидатів на отримання та власників свідоцтва диспетчера УПР та студента-диспетчера УПР, зазначених у пункті 1 цього розділу, має здійснюватися згідно з вимогами додатків 2 та 4 до цих Авіаційних правил.</w:t>
      </w:r>
    </w:p>
    <w:p w:rsidR="003516A6" w:rsidRPr="003516A6" w:rsidRDefault="003516A6" w:rsidP="003516A6">
      <w:pPr>
        <w:pStyle w:val="tj"/>
        <w:shd w:val="clear" w:color="auto" w:fill="FFFFFF"/>
        <w:spacing w:before="0" w:beforeAutospacing="0" w:after="0" w:afterAutospacing="0" w:line="360" w:lineRule="auto"/>
        <w:jc w:val="both"/>
        <w:rPr>
          <w:color w:val="2A2928"/>
          <w:sz w:val="28"/>
          <w:szCs w:val="28"/>
        </w:rPr>
      </w:pPr>
      <w:r w:rsidRPr="003516A6">
        <w:rPr>
          <w:color w:val="2A2928"/>
          <w:sz w:val="28"/>
          <w:szCs w:val="28"/>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3516A6" w:rsidRPr="003516A6" w:rsidTr="003516A6">
        <w:trPr>
          <w:tblCellSpacing w:w="22" w:type="dxa"/>
        </w:trPr>
        <w:tc>
          <w:tcPr>
            <w:tcW w:w="2500" w:type="pct"/>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Заступник директора</w:t>
            </w:r>
            <w:r w:rsidRPr="003516A6">
              <w:rPr>
                <w:b/>
                <w:bCs/>
                <w:color w:val="2A2928"/>
                <w:sz w:val="28"/>
                <w:szCs w:val="28"/>
              </w:rPr>
              <w:br/>
              <w:t>департаменту аеронавігації</w:t>
            </w:r>
          </w:p>
        </w:tc>
        <w:tc>
          <w:tcPr>
            <w:tcW w:w="2500" w:type="pct"/>
            <w:shd w:val="clear" w:color="auto" w:fill="FFFFFF"/>
            <w:tcMar>
              <w:top w:w="0" w:type="dxa"/>
              <w:left w:w="0" w:type="dxa"/>
              <w:bottom w:w="0" w:type="dxa"/>
              <w:right w:w="0" w:type="dxa"/>
            </w:tcMar>
            <w:vAlign w:val="bottom"/>
            <w:hideMark/>
          </w:tcPr>
          <w:p w:rsidR="003516A6" w:rsidRPr="003516A6" w:rsidRDefault="003516A6" w:rsidP="003516A6">
            <w:pPr>
              <w:pStyle w:val="tc"/>
              <w:spacing w:before="0" w:beforeAutospacing="0" w:after="0" w:afterAutospacing="0" w:line="360" w:lineRule="auto"/>
              <w:jc w:val="center"/>
              <w:rPr>
                <w:color w:val="2A2928"/>
                <w:sz w:val="28"/>
                <w:szCs w:val="28"/>
              </w:rPr>
            </w:pPr>
            <w:r w:rsidRPr="003516A6">
              <w:rPr>
                <w:b/>
                <w:bCs/>
                <w:color w:val="2A2928"/>
                <w:sz w:val="28"/>
                <w:szCs w:val="28"/>
              </w:rPr>
              <w:t>В. Сімак</w:t>
            </w:r>
          </w:p>
        </w:tc>
      </w:tr>
    </w:tbl>
    <w:p w:rsidR="00E07BBF" w:rsidRPr="003516A6" w:rsidRDefault="00E07BBF" w:rsidP="003516A6">
      <w:pPr>
        <w:spacing w:line="360" w:lineRule="auto"/>
        <w:rPr>
          <w:rFonts w:ascii="Times New Roman" w:hAnsi="Times New Roman" w:cs="Times New Roman"/>
          <w:sz w:val="28"/>
          <w:szCs w:val="28"/>
          <w:lang w:val="uk-UA"/>
        </w:rPr>
      </w:pPr>
    </w:p>
    <w:p w:rsidR="003516A6" w:rsidRPr="003516A6" w:rsidRDefault="003516A6" w:rsidP="003516A6">
      <w:pPr>
        <w:spacing w:line="360" w:lineRule="auto"/>
        <w:rPr>
          <w:rFonts w:ascii="Times New Roman" w:hAnsi="Times New Roman" w:cs="Times New Roman"/>
          <w:sz w:val="28"/>
          <w:szCs w:val="28"/>
          <w:lang w:val="uk-UA"/>
        </w:rPr>
      </w:pPr>
    </w:p>
    <w:p w:rsidR="003516A6" w:rsidRPr="003516A6" w:rsidRDefault="003516A6" w:rsidP="003516A6">
      <w:pPr>
        <w:shd w:val="clear" w:color="auto" w:fill="FFFFFF"/>
        <w:spacing w:after="0" w:line="360" w:lineRule="auto"/>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val="uk-UA" w:eastAsia="ru-RU"/>
        </w:rPr>
        <w:t>Додаток 2</w:t>
      </w:r>
      <w:r w:rsidRPr="003516A6">
        <w:rPr>
          <w:rFonts w:ascii="Times New Roman" w:eastAsia="Times New Roman" w:hAnsi="Times New Roman" w:cs="Times New Roman"/>
          <w:color w:val="2A2928"/>
          <w:sz w:val="28"/>
          <w:szCs w:val="28"/>
          <w:lang w:val="uk-UA" w:eastAsia="ru-RU"/>
        </w:rPr>
        <w:br/>
        <w:t>до Авіаційних правил України "Технічні вимоги та адміністративні процедури щодо видачі свідоцтв та сертифікатів диспетчерів управління повітряним рухом"</w:t>
      </w:r>
      <w:r w:rsidRPr="003516A6">
        <w:rPr>
          <w:rFonts w:ascii="Times New Roman" w:eastAsia="Times New Roman" w:hAnsi="Times New Roman" w:cs="Times New Roman"/>
          <w:color w:val="2A2928"/>
          <w:sz w:val="28"/>
          <w:szCs w:val="28"/>
          <w:lang w:val="uk-UA" w:eastAsia="ru-RU"/>
        </w:rPr>
        <w:br/>
        <w:t xml:space="preserve">(підпункт 2 пункту 1 розділу </w:t>
      </w:r>
      <w:r w:rsidRPr="003516A6">
        <w:rPr>
          <w:rFonts w:ascii="Times New Roman" w:eastAsia="Times New Roman" w:hAnsi="Times New Roman" w:cs="Times New Roman"/>
          <w:color w:val="2A2928"/>
          <w:sz w:val="28"/>
          <w:szCs w:val="28"/>
          <w:lang w:eastAsia="ru-RU"/>
        </w:rPr>
        <w:t>I</w:t>
      </w:r>
      <w:r w:rsidRPr="003516A6">
        <w:rPr>
          <w:rFonts w:ascii="Times New Roman" w:eastAsia="Times New Roman" w:hAnsi="Times New Roman" w:cs="Times New Roman"/>
          <w:color w:val="2A2928"/>
          <w:sz w:val="28"/>
          <w:szCs w:val="28"/>
          <w:lang w:val="uk-UA" w:eastAsia="ru-RU"/>
        </w:rPr>
        <w:t>)</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val="uk-UA" w:eastAsia="ru-RU"/>
        </w:rPr>
        <w:t>ДОДАТОК 2 (</w:t>
      </w:r>
      <w:r w:rsidRPr="003516A6">
        <w:rPr>
          <w:rFonts w:ascii="Times New Roman" w:eastAsia="Times New Roman" w:hAnsi="Times New Roman" w:cs="Times New Roman"/>
          <w:color w:val="2A2928"/>
          <w:sz w:val="28"/>
          <w:szCs w:val="28"/>
          <w:lang w:eastAsia="ru-RU"/>
        </w:rPr>
        <w:t>ANNEX</w:t>
      </w:r>
      <w:r w:rsidRPr="003516A6">
        <w:rPr>
          <w:rFonts w:ascii="Times New Roman" w:eastAsia="Times New Roman" w:hAnsi="Times New Roman" w:cs="Times New Roman"/>
          <w:color w:val="2A2928"/>
          <w:sz w:val="28"/>
          <w:szCs w:val="28"/>
          <w:lang w:val="uk-UA" w:eastAsia="ru-RU"/>
        </w:rPr>
        <w:t xml:space="preserve"> 2)</w:t>
      </w:r>
      <w:r w:rsidRPr="003516A6">
        <w:rPr>
          <w:rFonts w:ascii="Times New Roman" w:eastAsia="Times New Roman" w:hAnsi="Times New Roman" w:cs="Times New Roman"/>
          <w:color w:val="2A2928"/>
          <w:sz w:val="28"/>
          <w:szCs w:val="28"/>
          <w:lang w:val="uk-UA" w:eastAsia="ru-RU"/>
        </w:rPr>
        <w:br/>
        <w:t>УПОВНОВАЖЕНИЙ ОРГАН</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val="uk-UA" w:eastAsia="ru-RU"/>
        </w:rPr>
        <w:t xml:space="preserve">ЧАСТИНА </w:t>
      </w:r>
      <w:r w:rsidRPr="003516A6">
        <w:rPr>
          <w:rFonts w:ascii="Times New Roman" w:eastAsia="Times New Roman" w:hAnsi="Times New Roman" w:cs="Times New Roman"/>
          <w:color w:val="2A2928"/>
          <w:sz w:val="28"/>
          <w:szCs w:val="28"/>
          <w:lang w:eastAsia="ru-RU"/>
        </w:rPr>
        <w:t>ATCO</w:t>
      </w:r>
      <w:r w:rsidRPr="003516A6">
        <w:rPr>
          <w:rFonts w:ascii="Times New Roman" w:eastAsia="Times New Roman" w:hAnsi="Times New Roman" w:cs="Times New Roman"/>
          <w:color w:val="2A2928"/>
          <w:sz w:val="28"/>
          <w:szCs w:val="28"/>
          <w:lang w:val="uk-UA" w:eastAsia="ru-RU"/>
        </w:rPr>
        <w:t>.</w:t>
      </w:r>
      <w:r w:rsidRPr="003516A6">
        <w:rPr>
          <w:rFonts w:ascii="Times New Roman" w:eastAsia="Times New Roman" w:hAnsi="Times New Roman" w:cs="Times New Roman"/>
          <w:color w:val="2A2928"/>
          <w:sz w:val="28"/>
          <w:szCs w:val="28"/>
          <w:lang w:eastAsia="ru-RU"/>
        </w:rPr>
        <w:t>AR</w:t>
      </w:r>
      <w:r w:rsidRPr="003516A6">
        <w:rPr>
          <w:rFonts w:ascii="Times New Roman" w:eastAsia="Times New Roman" w:hAnsi="Times New Roman" w:cs="Times New Roman"/>
          <w:color w:val="2A2928"/>
          <w:sz w:val="28"/>
          <w:szCs w:val="28"/>
          <w:lang w:val="uk-UA" w:eastAsia="ru-RU"/>
        </w:rPr>
        <w:t xml:space="preserve"> - </w:t>
      </w:r>
      <w:r w:rsidRPr="003516A6">
        <w:rPr>
          <w:rFonts w:ascii="Times New Roman" w:eastAsia="Times New Roman" w:hAnsi="Times New Roman" w:cs="Times New Roman"/>
          <w:color w:val="2A2928"/>
          <w:sz w:val="28"/>
          <w:szCs w:val="28"/>
          <w:lang w:eastAsia="ru-RU"/>
        </w:rPr>
        <w:t>PART</w:t>
      </w:r>
      <w:r w:rsidRPr="003516A6">
        <w:rPr>
          <w:rFonts w:ascii="Times New Roman" w:eastAsia="Times New Roman" w:hAnsi="Times New Roman" w:cs="Times New Roman"/>
          <w:color w:val="2A2928"/>
          <w:sz w:val="28"/>
          <w:szCs w:val="28"/>
          <w:lang w:val="uk-UA" w:eastAsia="ru-RU"/>
        </w:rPr>
        <w:t xml:space="preserve"> </w:t>
      </w:r>
      <w:r w:rsidRPr="003516A6">
        <w:rPr>
          <w:rFonts w:ascii="Times New Roman" w:eastAsia="Times New Roman" w:hAnsi="Times New Roman" w:cs="Times New Roman"/>
          <w:color w:val="2A2928"/>
          <w:sz w:val="28"/>
          <w:szCs w:val="28"/>
          <w:lang w:eastAsia="ru-RU"/>
        </w:rPr>
        <w:t>ATCO</w:t>
      </w:r>
      <w:r w:rsidRPr="003516A6">
        <w:rPr>
          <w:rFonts w:ascii="Times New Roman" w:eastAsia="Times New Roman" w:hAnsi="Times New Roman" w:cs="Times New Roman"/>
          <w:color w:val="2A2928"/>
          <w:sz w:val="28"/>
          <w:szCs w:val="28"/>
          <w:lang w:val="uk-UA" w:eastAsia="ru-RU"/>
        </w:rPr>
        <w:t>.</w:t>
      </w:r>
      <w:r w:rsidRPr="003516A6">
        <w:rPr>
          <w:rFonts w:ascii="Times New Roman" w:eastAsia="Times New Roman" w:hAnsi="Times New Roman" w:cs="Times New Roman"/>
          <w:color w:val="2A2928"/>
          <w:sz w:val="28"/>
          <w:szCs w:val="28"/>
          <w:lang w:eastAsia="ru-RU"/>
        </w:rPr>
        <w:t>AR</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val="uk-UA" w:eastAsia="ru-RU"/>
        </w:rPr>
        <w:t xml:space="preserve">ПІДЧАСТИНА </w:t>
      </w:r>
      <w:r w:rsidRPr="003516A6">
        <w:rPr>
          <w:rFonts w:ascii="Times New Roman" w:eastAsia="Times New Roman" w:hAnsi="Times New Roman" w:cs="Times New Roman"/>
          <w:color w:val="2A2928"/>
          <w:sz w:val="28"/>
          <w:szCs w:val="28"/>
          <w:lang w:eastAsia="ru-RU"/>
        </w:rPr>
        <w:t>A</w:t>
      </w:r>
      <w:r w:rsidRPr="003516A6">
        <w:rPr>
          <w:rFonts w:ascii="Times New Roman" w:eastAsia="Times New Roman" w:hAnsi="Times New Roman" w:cs="Times New Roman"/>
          <w:color w:val="2A2928"/>
          <w:sz w:val="28"/>
          <w:szCs w:val="28"/>
          <w:lang w:val="uk-UA" w:eastAsia="ru-RU"/>
        </w:rPr>
        <w:t xml:space="preserve"> (</w:t>
      </w:r>
      <w:r w:rsidRPr="003516A6">
        <w:rPr>
          <w:rFonts w:ascii="Times New Roman" w:eastAsia="Times New Roman" w:hAnsi="Times New Roman" w:cs="Times New Roman"/>
          <w:color w:val="2A2928"/>
          <w:sz w:val="28"/>
          <w:szCs w:val="28"/>
          <w:lang w:eastAsia="ru-RU"/>
        </w:rPr>
        <w:t>SUBPART</w:t>
      </w:r>
      <w:r w:rsidRPr="003516A6">
        <w:rPr>
          <w:rFonts w:ascii="Times New Roman" w:eastAsia="Times New Roman" w:hAnsi="Times New Roman" w:cs="Times New Roman"/>
          <w:color w:val="2A2928"/>
          <w:sz w:val="28"/>
          <w:szCs w:val="28"/>
          <w:lang w:val="uk-UA" w:eastAsia="ru-RU"/>
        </w:rPr>
        <w:t xml:space="preserve"> </w:t>
      </w:r>
      <w:r w:rsidRPr="003516A6">
        <w:rPr>
          <w:rFonts w:ascii="Times New Roman" w:eastAsia="Times New Roman" w:hAnsi="Times New Roman" w:cs="Times New Roman"/>
          <w:color w:val="2A2928"/>
          <w:sz w:val="28"/>
          <w:szCs w:val="28"/>
          <w:lang w:eastAsia="ru-RU"/>
        </w:rPr>
        <w:t>A</w:t>
      </w:r>
      <w:r w:rsidRPr="003516A6">
        <w:rPr>
          <w:rFonts w:ascii="Times New Roman" w:eastAsia="Times New Roman" w:hAnsi="Times New Roman" w:cs="Times New Roman"/>
          <w:color w:val="2A2928"/>
          <w:sz w:val="28"/>
          <w:szCs w:val="28"/>
          <w:lang w:val="uk-UA" w:eastAsia="ru-RU"/>
        </w:rPr>
        <w:t>)</w:t>
      </w:r>
      <w:r w:rsidRPr="003516A6">
        <w:rPr>
          <w:rFonts w:ascii="Times New Roman" w:eastAsia="Times New Roman" w:hAnsi="Times New Roman" w:cs="Times New Roman"/>
          <w:color w:val="2A2928"/>
          <w:sz w:val="28"/>
          <w:szCs w:val="28"/>
          <w:lang w:val="uk-UA" w:eastAsia="ru-RU"/>
        </w:rPr>
        <w:br/>
        <w:t>ЗАГАЛЬНІ ВИМОГИ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eastAsia="ru-RU"/>
        </w:rPr>
        <w:t>ATCO</w:t>
      </w:r>
      <w:r w:rsidRPr="003516A6">
        <w:rPr>
          <w:rFonts w:ascii="Times New Roman" w:eastAsia="Times New Roman" w:hAnsi="Times New Roman" w:cs="Times New Roman"/>
          <w:color w:val="2A2928"/>
          <w:sz w:val="28"/>
          <w:szCs w:val="28"/>
          <w:lang w:val="uk-UA" w:eastAsia="ru-RU"/>
        </w:rPr>
        <w:t>.</w:t>
      </w:r>
      <w:r w:rsidRPr="003516A6">
        <w:rPr>
          <w:rFonts w:ascii="Times New Roman" w:eastAsia="Times New Roman" w:hAnsi="Times New Roman" w:cs="Times New Roman"/>
          <w:color w:val="2A2928"/>
          <w:sz w:val="28"/>
          <w:szCs w:val="28"/>
          <w:lang w:eastAsia="ru-RU"/>
        </w:rPr>
        <w:t>AR</w:t>
      </w:r>
      <w:r w:rsidRPr="003516A6">
        <w:rPr>
          <w:rFonts w:ascii="Times New Roman" w:eastAsia="Times New Roman" w:hAnsi="Times New Roman" w:cs="Times New Roman"/>
          <w:color w:val="2A2928"/>
          <w:sz w:val="28"/>
          <w:szCs w:val="28"/>
          <w:lang w:val="uk-UA" w:eastAsia="ru-RU"/>
        </w:rPr>
        <w:t>.</w:t>
      </w:r>
      <w:r w:rsidRPr="003516A6">
        <w:rPr>
          <w:rFonts w:ascii="Times New Roman" w:eastAsia="Times New Roman" w:hAnsi="Times New Roman" w:cs="Times New Roman"/>
          <w:color w:val="2A2928"/>
          <w:sz w:val="28"/>
          <w:szCs w:val="28"/>
          <w:lang w:eastAsia="ru-RU"/>
        </w:rPr>
        <w:t>A</w:t>
      </w:r>
      <w:r w:rsidRPr="003516A6">
        <w:rPr>
          <w:rFonts w:ascii="Times New Roman" w:eastAsia="Times New Roman" w:hAnsi="Times New Roman" w:cs="Times New Roman"/>
          <w:color w:val="2A2928"/>
          <w:sz w:val="28"/>
          <w:szCs w:val="28"/>
          <w:lang w:val="uk-UA" w:eastAsia="ru-RU"/>
        </w:rPr>
        <w:t>.001 Сфера застосування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val="uk-UA" w:eastAsia="ru-RU"/>
        </w:rPr>
        <w:t>У цьому додатку встановлюються адміністративні вимоги до уповноваженого органу, відповідального за видачу, продовження, призупинення та анулювання свідоцтв, рейтингів, доповнень до рейтингів, допусків та медичних сертифікатів власників свідоцтва диспетчера УПР, а також за сертифікацію та нагляд за організаціями з підготовки та авіаційними медичними центрами.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eastAsia="ru-RU"/>
        </w:rPr>
        <w:t>ATCO</w:t>
      </w:r>
      <w:r w:rsidRPr="003516A6">
        <w:rPr>
          <w:rFonts w:ascii="Times New Roman" w:eastAsia="Times New Roman" w:hAnsi="Times New Roman" w:cs="Times New Roman"/>
          <w:color w:val="2A2928"/>
          <w:sz w:val="28"/>
          <w:szCs w:val="28"/>
          <w:lang w:val="uk-UA" w:eastAsia="ru-RU"/>
        </w:rPr>
        <w:t>.</w:t>
      </w:r>
      <w:r w:rsidRPr="003516A6">
        <w:rPr>
          <w:rFonts w:ascii="Times New Roman" w:eastAsia="Times New Roman" w:hAnsi="Times New Roman" w:cs="Times New Roman"/>
          <w:color w:val="2A2928"/>
          <w:sz w:val="28"/>
          <w:szCs w:val="28"/>
          <w:lang w:eastAsia="ru-RU"/>
        </w:rPr>
        <w:t>AR</w:t>
      </w:r>
      <w:r w:rsidRPr="003516A6">
        <w:rPr>
          <w:rFonts w:ascii="Times New Roman" w:eastAsia="Times New Roman" w:hAnsi="Times New Roman" w:cs="Times New Roman"/>
          <w:color w:val="2A2928"/>
          <w:sz w:val="28"/>
          <w:szCs w:val="28"/>
          <w:lang w:val="uk-UA" w:eastAsia="ru-RU"/>
        </w:rPr>
        <w:t>.</w:t>
      </w:r>
      <w:r w:rsidRPr="003516A6">
        <w:rPr>
          <w:rFonts w:ascii="Times New Roman" w:eastAsia="Times New Roman" w:hAnsi="Times New Roman" w:cs="Times New Roman"/>
          <w:color w:val="2A2928"/>
          <w:sz w:val="28"/>
          <w:szCs w:val="28"/>
          <w:lang w:eastAsia="ru-RU"/>
        </w:rPr>
        <w:t>A</w:t>
      </w:r>
      <w:r w:rsidRPr="003516A6">
        <w:rPr>
          <w:rFonts w:ascii="Times New Roman" w:eastAsia="Times New Roman" w:hAnsi="Times New Roman" w:cs="Times New Roman"/>
          <w:color w:val="2A2928"/>
          <w:sz w:val="28"/>
          <w:szCs w:val="28"/>
          <w:lang w:val="uk-UA" w:eastAsia="ru-RU"/>
        </w:rPr>
        <w:t>.005 Персонал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uk-UA" w:eastAsia="ru-RU"/>
        </w:rPr>
      </w:pPr>
      <w:r w:rsidRPr="003516A6">
        <w:rPr>
          <w:rFonts w:ascii="Times New Roman" w:eastAsia="Times New Roman" w:hAnsi="Times New Roman" w:cs="Times New Roman"/>
          <w:color w:val="2A2928"/>
          <w:sz w:val="28"/>
          <w:szCs w:val="28"/>
          <w:lang w:val="uk-UA" w:eastAsia="ru-RU"/>
        </w:rPr>
        <w:lastRenderedPageBreak/>
        <w:t>(</w:t>
      </w:r>
      <w:r w:rsidRPr="003516A6">
        <w:rPr>
          <w:rFonts w:ascii="Times New Roman" w:eastAsia="Times New Roman" w:hAnsi="Times New Roman" w:cs="Times New Roman"/>
          <w:color w:val="2A2928"/>
          <w:sz w:val="28"/>
          <w:szCs w:val="28"/>
          <w:lang w:eastAsia="ru-RU"/>
        </w:rPr>
        <w:t>a</w:t>
      </w:r>
      <w:r w:rsidRPr="003516A6">
        <w:rPr>
          <w:rFonts w:ascii="Times New Roman" w:eastAsia="Times New Roman" w:hAnsi="Times New Roman" w:cs="Times New Roman"/>
          <w:color w:val="2A2928"/>
          <w:sz w:val="28"/>
          <w:szCs w:val="28"/>
          <w:lang w:val="uk-UA" w:eastAsia="ru-RU"/>
        </w:rPr>
        <w:t>) Уповноважений орган кожні два роки здійснює оцінку людських ресурсів, необхідних для здійснення його наглядових функцій, заснованих на аналізі процесів, які вимагаються цими Авіаційними правилами та їхнім застосуванням.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Персонал уповноваженого органу, який здійснює сертифікацію та/або нагляд, повинен мати повноваження здійснювати такі завдання: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перевіряти документи, у тому числі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сертифікати, протоколи, дані, процедури та будь-які інші матеріали, які стосуються виконання необхідних завдань;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робити копії або витяги із протоколів, даних, процедур та інших </w:t>
      </w:r>
      <w:proofErr w:type="gramStart"/>
      <w:r w:rsidRPr="003516A6">
        <w:rPr>
          <w:rFonts w:ascii="Times New Roman" w:eastAsia="Times New Roman" w:hAnsi="Times New Roman" w:cs="Times New Roman"/>
          <w:color w:val="2A2928"/>
          <w:sz w:val="28"/>
          <w:szCs w:val="28"/>
          <w:lang w:eastAsia="ru-RU"/>
        </w:rPr>
        <w:t>матер</w:t>
      </w:r>
      <w:proofErr w:type="gramEnd"/>
      <w:r w:rsidRPr="003516A6">
        <w:rPr>
          <w:rFonts w:ascii="Times New Roman" w:eastAsia="Times New Roman" w:hAnsi="Times New Roman" w:cs="Times New Roman"/>
          <w:color w:val="2A2928"/>
          <w:sz w:val="28"/>
          <w:szCs w:val="28"/>
          <w:lang w:eastAsia="ru-RU"/>
        </w:rPr>
        <w:t>іалів;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робити запити щодо роз'яснень;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відвідувати відповідні структурні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ідрозділи та робочі місця;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здійснювати аудити </w:t>
      </w:r>
      <w:proofErr w:type="gramStart"/>
      <w:r w:rsidRPr="003516A6">
        <w:rPr>
          <w:rFonts w:ascii="Times New Roman" w:eastAsia="Times New Roman" w:hAnsi="Times New Roman" w:cs="Times New Roman"/>
          <w:color w:val="2A2928"/>
          <w:sz w:val="28"/>
          <w:szCs w:val="28"/>
          <w:lang w:eastAsia="ru-RU"/>
        </w:rPr>
        <w:t>та</w:t>
      </w:r>
      <w:proofErr w:type="gramEnd"/>
      <w:r w:rsidRPr="003516A6">
        <w:rPr>
          <w:rFonts w:ascii="Times New Roman" w:eastAsia="Times New Roman" w:hAnsi="Times New Roman" w:cs="Times New Roman"/>
          <w:color w:val="2A2928"/>
          <w:sz w:val="28"/>
          <w:szCs w:val="28"/>
          <w:lang w:eastAsia="ru-RU"/>
        </w:rPr>
        <w:t xml:space="preserve"> перевірки, у тому числі позапланові аудити та перевірки;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6) </w:t>
      </w:r>
      <w:proofErr w:type="gramStart"/>
      <w:r w:rsidRPr="003516A6">
        <w:rPr>
          <w:rFonts w:ascii="Times New Roman" w:eastAsia="Times New Roman" w:hAnsi="Times New Roman" w:cs="Times New Roman"/>
          <w:color w:val="2A2928"/>
          <w:sz w:val="28"/>
          <w:szCs w:val="28"/>
          <w:lang w:eastAsia="ru-RU"/>
        </w:rPr>
        <w:t>за</w:t>
      </w:r>
      <w:proofErr w:type="gramEnd"/>
      <w:r w:rsidRPr="003516A6">
        <w:rPr>
          <w:rFonts w:ascii="Times New Roman" w:eastAsia="Times New Roman" w:hAnsi="Times New Roman" w:cs="Times New Roman"/>
          <w:color w:val="2A2928"/>
          <w:sz w:val="28"/>
          <w:szCs w:val="28"/>
          <w:lang w:eastAsia="ru-RU"/>
        </w:rPr>
        <w:t xml:space="preserve"> потреби вживати або ініціювати примусові заходи.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Уповноважений орган може надати цьому персоналу та персоналу провайдера аеронавігаційного обслуговування чи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повноваження здійснювати оцінювання, результатом яких є видача, продовження строку дії та відновлення допуску органу ОПР за умови, що вони відповідають вимогам, визначеним в ATCO.C.045 додатка 1 до цих Авіаційних правил, за винятком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ідпункту (1) пункту (d) ATCO.C.045 додатка 1 до цих Авіаційних правил. При цьому має бути забезпечено обізнаність персоналу, який здійснює оцінювання, із існуючими експлуатаційними нормами та процедурами органу </w:t>
      </w:r>
      <w:proofErr w:type="gramStart"/>
      <w:r w:rsidRPr="003516A6">
        <w:rPr>
          <w:rFonts w:ascii="Times New Roman" w:eastAsia="Times New Roman" w:hAnsi="Times New Roman" w:cs="Times New Roman"/>
          <w:color w:val="2A2928"/>
          <w:sz w:val="28"/>
          <w:szCs w:val="28"/>
          <w:lang w:eastAsia="ru-RU"/>
        </w:rPr>
        <w:t>ОПР</w:t>
      </w:r>
      <w:proofErr w:type="gramEnd"/>
      <w:r w:rsidRPr="003516A6">
        <w:rPr>
          <w:rFonts w:ascii="Times New Roman" w:eastAsia="Times New Roman" w:hAnsi="Times New Roman" w:cs="Times New Roman"/>
          <w:color w:val="2A2928"/>
          <w:sz w:val="28"/>
          <w:szCs w:val="28"/>
          <w:lang w:eastAsia="ru-RU"/>
        </w:rPr>
        <w:t>, в якому відбувається оцінювання.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ATCO.AR.A.010 Завдання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Завдання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видача, призупинення та анулювання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рейтингів, доповнень до рейтингу, допусків та медичних сертифікатів;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(2) надання тимчасових повноважень власникам допуску OJTI відповідно до ATCO.C.025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надання тимчасових повноважень власникам допуску експерта відповідно до ATCO.C.065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продовження строку дії та відновлення допускі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продовження строку дії, відновлення та обмеження медичних сертифікатів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отримання направлення від авіаційних медичних експертів або авіаційних медичних центрів;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(6) видача, продовження строку дії, відновлення, призупинення, анулювання, обмеження та заміна сертифікатів авіаційних медичних експерті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(7) видача, призупинення, анулювання та обмеження сертифікатів організацій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та сертифікатів авіаційних медичних центрів;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(8) погодження навчальних курсів, планів та схем компетентності органу </w:t>
      </w:r>
      <w:proofErr w:type="gramStart"/>
      <w:r w:rsidRPr="003516A6">
        <w:rPr>
          <w:rFonts w:ascii="Times New Roman" w:eastAsia="Times New Roman" w:hAnsi="Times New Roman" w:cs="Times New Roman"/>
          <w:color w:val="2A2928"/>
          <w:sz w:val="28"/>
          <w:szCs w:val="28"/>
          <w:lang w:eastAsia="ru-RU"/>
        </w:rPr>
        <w:t>ОПР</w:t>
      </w:r>
      <w:proofErr w:type="gramEnd"/>
      <w:r w:rsidRPr="003516A6">
        <w:rPr>
          <w:rFonts w:ascii="Times New Roman" w:eastAsia="Times New Roman" w:hAnsi="Times New Roman" w:cs="Times New Roman"/>
          <w:color w:val="2A2928"/>
          <w:sz w:val="28"/>
          <w:szCs w:val="28"/>
          <w:lang w:eastAsia="ru-RU"/>
        </w:rPr>
        <w:t>, а також методів оцінювання;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(9) схвалення методів оцінювання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івня володіння мовою та встановлення вимог до органів оцінювання мовної підготовки відповідно до ATCO.B.040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(10) погодження необхідності високого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івня (п'ятого рівня) володіння мовою відповідно до пункту (d) ATCO.B.030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(11) сертифікація та нагляд за організаціями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у тому числі за їхніми навчальними курсами та планами;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(12) погодження та нагляд за схемами компетентності органів </w:t>
      </w:r>
      <w:proofErr w:type="gramStart"/>
      <w:r w:rsidRPr="003516A6">
        <w:rPr>
          <w:rFonts w:ascii="Times New Roman" w:eastAsia="Times New Roman" w:hAnsi="Times New Roman" w:cs="Times New Roman"/>
          <w:color w:val="2A2928"/>
          <w:sz w:val="28"/>
          <w:szCs w:val="28"/>
          <w:lang w:eastAsia="ru-RU"/>
        </w:rPr>
        <w:t>ОПР</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(13) встановлення відповідних процедур оскарження та механізмів сповіщення;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(14) спрощення процедур визнання і обміну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диспетчера УПР та повернення старих свідоцтв, виданих згідно з ATCO.A.010 додатка 1 до цих Авіаційних правил,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(15) спрощення процедур визнання сертифікатів організацій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та дозвільної документації щодо курсів.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ATCO.AR.A.015 Методи визначення відповідності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Уповноважений орган розробляє прийнятні методи визначення відповідності (AMC), які можуть бути використані для встановлення факту відповідності цим Авіаційним правилам.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раз</w:t>
      </w:r>
      <w:proofErr w:type="gramEnd"/>
      <w:r w:rsidRPr="003516A6">
        <w:rPr>
          <w:rFonts w:ascii="Times New Roman" w:eastAsia="Times New Roman" w:hAnsi="Times New Roman" w:cs="Times New Roman"/>
          <w:color w:val="2A2928"/>
          <w:sz w:val="28"/>
          <w:szCs w:val="28"/>
          <w:lang w:eastAsia="ru-RU"/>
        </w:rPr>
        <w:t>і виконання положень AMC виконуються вимоги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Для встановлення факту відповідності цим Авіаційним правилам можуть використовуватися альтернативні методи визначення відповідності.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Уповноважений орган створює систему постійної оцінки альтернативних методів визначення відповідності, що використовуються уповноваженим органом або організаціями та особами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його наглядом, щоб оцінити можливість встановлення за їх допомогою факту відповідності цим Авіаційним правилам.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Уповноважений орган проводить оцінку всіх альтернативних методів визначення відповідності, які пропонуються організацією згідно з положеннями ATCO.OR.B.005 додатка 3 до цих Авіаційних правил, шляхом аналізу наданої документації, а також, якщо це вважається </w:t>
      </w:r>
      <w:proofErr w:type="gramStart"/>
      <w:r w:rsidRPr="003516A6">
        <w:rPr>
          <w:rFonts w:ascii="Times New Roman" w:eastAsia="Times New Roman" w:hAnsi="Times New Roman" w:cs="Times New Roman"/>
          <w:color w:val="2A2928"/>
          <w:sz w:val="28"/>
          <w:szCs w:val="28"/>
          <w:lang w:eastAsia="ru-RU"/>
        </w:rPr>
        <w:t>доц</w:t>
      </w:r>
      <w:proofErr w:type="gramEnd"/>
      <w:r w:rsidRPr="003516A6">
        <w:rPr>
          <w:rFonts w:ascii="Times New Roman" w:eastAsia="Times New Roman" w:hAnsi="Times New Roman" w:cs="Times New Roman"/>
          <w:color w:val="2A2928"/>
          <w:sz w:val="28"/>
          <w:szCs w:val="28"/>
          <w:lang w:eastAsia="ru-RU"/>
        </w:rPr>
        <w:t>ільним, шляхом проведення перевірки організації.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Якщо за результатами оцінки встановлено, що альтернативні методи визначення відповідності не суперечать цим Авіаційним правилам, уповноважений орган повинен невідкладно: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повідомити заявника про те, що імплементація альтернативних методів визначення відповідності </w:t>
      </w:r>
      <w:proofErr w:type="gramStart"/>
      <w:r w:rsidRPr="003516A6">
        <w:rPr>
          <w:rFonts w:ascii="Times New Roman" w:eastAsia="Times New Roman" w:hAnsi="Times New Roman" w:cs="Times New Roman"/>
          <w:color w:val="2A2928"/>
          <w:sz w:val="28"/>
          <w:szCs w:val="28"/>
          <w:lang w:eastAsia="ru-RU"/>
        </w:rPr>
        <w:t>дозволяється</w:t>
      </w:r>
      <w:proofErr w:type="gramEnd"/>
      <w:r w:rsidRPr="003516A6">
        <w:rPr>
          <w:rFonts w:ascii="Times New Roman" w:eastAsia="Times New Roman" w:hAnsi="Times New Roman" w:cs="Times New Roman"/>
          <w:color w:val="2A2928"/>
          <w:sz w:val="28"/>
          <w:szCs w:val="28"/>
          <w:lang w:eastAsia="ru-RU"/>
        </w:rPr>
        <w:t>, і за потреби внести відповідні зміни до сертифіката заявника;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НЕ ЗАСТОСОВУЄТЬСЯ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НЕ ЗАСТОСОВУЄТЬСЯ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(e) НЕ ЗАСТОСОВУЄТЬСЯ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ATCO.AR.A.020 НЕ ЗАСТОСОВУЄТЬСЯ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ATCO.AR.A.025 Негайне реагування на проблеми безпеки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(a) Без будь-якого обмеження положень цих Авіаційних правил уповноважений орган обов'язково створює та впроваджує системи належного збирання, аналізу та розповсюдження інформації з питань безпеки.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одержання інформації, про яку йдеться в пункті (a) ATCO.AR.A.025 цього додатка, уповноважений орган вживає адекватних заходів для вирішення проблем безпеки.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Про заходи, вжиті відповідно </w:t>
      </w:r>
      <w:proofErr w:type="gramStart"/>
      <w:r w:rsidRPr="003516A6">
        <w:rPr>
          <w:rFonts w:ascii="Times New Roman" w:eastAsia="Times New Roman" w:hAnsi="Times New Roman" w:cs="Times New Roman"/>
          <w:color w:val="2A2928"/>
          <w:sz w:val="28"/>
          <w:szCs w:val="28"/>
          <w:lang w:eastAsia="ru-RU"/>
        </w:rPr>
        <w:t>до</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пункт</w:t>
      </w:r>
      <w:proofErr w:type="gramEnd"/>
      <w:r w:rsidRPr="003516A6">
        <w:rPr>
          <w:rFonts w:ascii="Times New Roman" w:eastAsia="Times New Roman" w:hAnsi="Times New Roman" w:cs="Times New Roman"/>
          <w:color w:val="2A2928"/>
          <w:sz w:val="28"/>
          <w:szCs w:val="28"/>
          <w:lang w:eastAsia="ru-RU"/>
        </w:rPr>
        <w:t>ів (a) та (b) ATCO.AR.A.025 цього додатка, необхідно негайно повідомляти всіх осіб та організації, на яких поширюється дія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(d) НЕ ЗАСТОСОВУЄТЬСЯ</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B (SUBPART B)</w:t>
      </w:r>
      <w:r w:rsidRPr="003516A6">
        <w:rPr>
          <w:rFonts w:ascii="Times New Roman" w:eastAsia="Times New Roman" w:hAnsi="Times New Roman" w:cs="Times New Roman"/>
          <w:color w:val="2A2928"/>
          <w:sz w:val="28"/>
          <w:szCs w:val="28"/>
          <w:lang w:eastAsia="ru-RU"/>
        </w:rPr>
        <w:br/>
        <w:t>Управління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ATCO.AR.B.001 Система управління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Уповноважений орган встановлює та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ідтримує систему управління, у тому числі як мінімум: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правила та процедури для опису своєї організації, засобі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та</w:t>
      </w:r>
      <w:proofErr w:type="gramEnd"/>
      <w:r w:rsidRPr="003516A6">
        <w:rPr>
          <w:rFonts w:ascii="Times New Roman" w:eastAsia="Times New Roman" w:hAnsi="Times New Roman" w:cs="Times New Roman"/>
          <w:color w:val="2A2928"/>
          <w:sz w:val="28"/>
          <w:szCs w:val="28"/>
          <w:lang w:eastAsia="ru-RU"/>
        </w:rPr>
        <w:t xml:space="preserve"> методів досягнення відповідності цим Авіаційним правилам. Процедури необхідно періодично поновлювати та використовувати як базові робочі документи для виконання всіх відповідних завдань в межах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достатню кількість персоналу для виконання завдань та функцій уповноваженого органу. Такий персонал повинен мати відповідну кваліфікацію для виконання покладених на нього завдань, а також необхідні знання, досвід, початкову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ідготовку та перепідготовку для підтримання рівня своєї компетенції. Має існувати система планування залучення персоналу для забезпечення належного виконання всіх завдань;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відповідні площі та офісні приміщення для виконання поставлених завдань;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функцію моніторингу відповідності системи управління вимогам та адекватності встановлених процедур,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тому числі створення процесів внутрішнього аудиту та управління ризиками. Моніторинг нормативної </w:t>
      </w:r>
      <w:r w:rsidRPr="003516A6">
        <w:rPr>
          <w:rFonts w:ascii="Times New Roman" w:eastAsia="Times New Roman" w:hAnsi="Times New Roman" w:cs="Times New Roman"/>
          <w:color w:val="2A2928"/>
          <w:sz w:val="28"/>
          <w:szCs w:val="28"/>
          <w:lang w:eastAsia="ru-RU"/>
        </w:rPr>
        <w:lastRenderedPageBreak/>
        <w:t xml:space="preserve">відповідності </w:t>
      </w:r>
      <w:proofErr w:type="gramStart"/>
      <w:r w:rsidRPr="003516A6">
        <w:rPr>
          <w:rFonts w:ascii="Times New Roman" w:eastAsia="Times New Roman" w:hAnsi="Times New Roman" w:cs="Times New Roman"/>
          <w:color w:val="2A2928"/>
          <w:sz w:val="28"/>
          <w:szCs w:val="28"/>
          <w:lang w:eastAsia="ru-RU"/>
        </w:rPr>
        <w:t>включає в</w:t>
      </w:r>
      <w:proofErr w:type="gramEnd"/>
      <w:r w:rsidRPr="003516A6">
        <w:rPr>
          <w:rFonts w:ascii="Times New Roman" w:eastAsia="Times New Roman" w:hAnsi="Times New Roman" w:cs="Times New Roman"/>
          <w:color w:val="2A2928"/>
          <w:sz w:val="28"/>
          <w:szCs w:val="28"/>
          <w:lang w:eastAsia="ru-RU"/>
        </w:rPr>
        <w:t xml:space="preserve"> себе систему зворотного зв'язку для передання керівнику уповноваженого органу висновків аудиту з метою забезпечення за потреби вжиття заходів з усунення недоліків; а також</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особу або групу </w:t>
      </w:r>
      <w:proofErr w:type="gramStart"/>
      <w:r w:rsidRPr="003516A6">
        <w:rPr>
          <w:rFonts w:ascii="Times New Roman" w:eastAsia="Times New Roman" w:hAnsi="Times New Roman" w:cs="Times New Roman"/>
          <w:color w:val="2A2928"/>
          <w:sz w:val="28"/>
          <w:szCs w:val="28"/>
          <w:lang w:eastAsia="ru-RU"/>
        </w:rPr>
        <w:t>осіб</w:t>
      </w:r>
      <w:proofErr w:type="gramEnd"/>
      <w:r w:rsidRPr="003516A6">
        <w:rPr>
          <w:rFonts w:ascii="Times New Roman" w:eastAsia="Times New Roman" w:hAnsi="Times New Roman" w:cs="Times New Roman"/>
          <w:color w:val="2A2928"/>
          <w:sz w:val="28"/>
          <w:szCs w:val="28"/>
          <w:lang w:eastAsia="ru-RU"/>
        </w:rPr>
        <w:t>, які безпосередньо відповідають перед керівником уповноваженого органу за функціонування моніторингу нормативної відповідності.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Загальні обов'язки за виконання відповідних завдань </w:t>
      </w:r>
      <w:proofErr w:type="gramStart"/>
      <w:r w:rsidRPr="003516A6">
        <w:rPr>
          <w:rFonts w:ascii="Times New Roman" w:eastAsia="Times New Roman" w:hAnsi="Times New Roman" w:cs="Times New Roman"/>
          <w:color w:val="2A2928"/>
          <w:sz w:val="28"/>
          <w:szCs w:val="28"/>
          <w:lang w:eastAsia="ru-RU"/>
        </w:rPr>
        <w:t>кожного</w:t>
      </w:r>
      <w:proofErr w:type="gramEnd"/>
      <w:r w:rsidRPr="003516A6">
        <w:rPr>
          <w:rFonts w:ascii="Times New Roman" w:eastAsia="Times New Roman" w:hAnsi="Times New Roman" w:cs="Times New Roman"/>
          <w:color w:val="2A2928"/>
          <w:sz w:val="28"/>
          <w:szCs w:val="28"/>
          <w:lang w:eastAsia="ru-RU"/>
        </w:rPr>
        <w:t xml:space="preserve"> напряму діяльності, у тому числі систему управління, покладаються на одну або декількох осіб, призначених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Уповноважений орган розробляє процедури участі у взаємному обміні всією необхідною інформацією та допомогою уповноважених органів інших </w:t>
      </w:r>
      <w:proofErr w:type="gramStart"/>
      <w:r w:rsidRPr="003516A6">
        <w:rPr>
          <w:rFonts w:ascii="Times New Roman" w:eastAsia="Times New Roman" w:hAnsi="Times New Roman" w:cs="Times New Roman"/>
          <w:color w:val="2A2928"/>
          <w:sz w:val="28"/>
          <w:szCs w:val="28"/>
          <w:lang w:eastAsia="ru-RU"/>
        </w:rPr>
        <w:t>країн</w:t>
      </w:r>
      <w:proofErr w:type="gramEnd"/>
      <w:r w:rsidRPr="003516A6">
        <w:rPr>
          <w:rFonts w:ascii="Times New Roman" w:eastAsia="Times New Roman" w:hAnsi="Times New Roman" w:cs="Times New Roman"/>
          <w:color w:val="2A2928"/>
          <w:sz w:val="28"/>
          <w:szCs w:val="28"/>
          <w:lang w:eastAsia="ru-RU"/>
        </w:rPr>
        <w:t xml:space="preserve">, яких це стосується, у тому числі інформацію про всі факти та дії, встановлені за результатами нагляду за діяльністю, яку здійснюють на території України особи та організації, що мають сертифікати, </w:t>
      </w:r>
      <w:proofErr w:type="gramStart"/>
      <w:r w:rsidRPr="003516A6">
        <w:rPr>
          <w:rFonts w:ascii="Times New Roman" w:eastAsia="Times New Roman" w:hAnsi="Times New Roman" w:cs="Times New Roman"/>
          <w:color w:val="2A2928"/>
          <w:sz w:val="28"/>
          <w:szCs w:val="28"/>
          <w:lang w:eastAsia="ru-RU"/>
        </w:rPr>
        <w:t>видан</w:t>
      </w:r>
      <w:proofErr w:type="gramEnd"/>
      <w:r w:rsidRPr="003516A6">
        <w:rPr>
          <w:rFonts w:ascii="Times New Roman" w:eastAsia="Times New Roman" w:hAnsi="Times New Roman" w:cs="Times New Roman"/>
          <w:color w:val="2A2928"/>
          <w:sz w:val="28"/>
          <w:szCs w:val="28"/>
          <w:lang w:eastAsia="ru-RU"/>
        </w:rPr>
        <w:t>і уповноваженим органом іншої держави.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ATCO.AR.B.005 НЕ ЗАСТОСОВУЄТЬСЯ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ATCO.AR.B.010 Внесення змін до системи управління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Уповноважений орган повинен мати діючу систему визначення змін, які впливають на його спроможність виконувати свої завдання та функції відповідно до вимог цих Авіаційних правил. Така система дає змогу вживати необхідних заходів для забезпечення постійної прийнятності та ефективності своєї системи управління.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Уповноважений орган поновлює свою систему управління таким чином, щоб усі зміни, що вносяться до цих Авіаційних правил, своєчасно відображалися в цій системі, забезпечуючи їх ефективну реалізацію.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НЕ ЗАСТОСОВУЄТЬСЯ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ATCO.AR.B.015 Ведення документації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Уповноважений орган повинен вести реє</w:t>
      </w:r>
      <w:proofErr w:type="gramStart"/>
      <w:r w:rsidRPr="003516A6">
        <w:rPr>
          <w:rFonts w:ascii="Times New Roman" w:eastAsia="Times New Roman" w:hAnsi="Times New Roman" w:cs="Times New Roman"/>
          <w:color w:val="2A2928"/>
          <w:sz w:val="28"/>
          <w:szCs w:val="28"/>
          <w:lang w:eastAsia="ru-RU"/>
        </w:rPr>
        <w:t>стр</w:t>
      </w:r>
      <w:proofErr w:type="gramEnd"/>
      <w:r w:rsidRPr="003516A6">
        <w:rPr>
          <w:rFonts w:ascii="Times New Roman" w:eastAsia="Times New Roman" w:hAnsi="Times New Roman" w:cs="Times New Roman"/>
          <w:color w:val="2A2928"/>
          <w:sz w:val="28"/>
          <w:szCs w:val="28"/>
          <w:lang w:eastAsia="ru-RU"/>
        </w:rPr>
        <w:t xml:space="preserve"> всіх сертифікатів організацій та свідоцтв персоналу, а також сертифікатів, які він видає.</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(b) Уповноважений орган створює належну систему, яка забезпечує ведення, зберігання та надійний контроль обігу документації та доступу </w:t>
      </w:r>
      <w:proofErr w:type="gramStart"/>
      <w:r w:rsidRPr="003516A6">
        <w:rPr>
          <w:rFonts w:ascii="Times New Roman" w:eastAsia="Times New Roman" w:hAnsi="Times New Roman" w:cs="Times New Roman"/>
          <w:color w:val="2A2928"/>
          <w:sz w:val="28"/>
          <w:szCs w:val="28"/>
          <w:lang w:eastAsia="ru-RU"/>
        </w:rPr>
        <w:t>до</w:t>
      </w:r>
      <w:proofErr w:type="gramEnd"/>
      <w:r w:rsidRPr="003516A6">
        <w:rPr>
          <w:rFonts w:ascii="Times New Roman" w:eastAsia="Times New Roman" w:hAnsi="Times New Roman" w:cs="Times New Roman"/>
          <w:color w:val="2A2928"/>
          <w:sz w:val="28"/>
          <w:szCs w:val="28"/>
          <w:lang w:eastAsia="ru-RU"/>
        </w:rPr>
        <w:t xml:space="preserve"> неї: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документально </w:t>
      </w:r>
      <w:proofErr w:type="gramStart"/>
      <w:r w:rsidRPr="003516A6">
        <w:rPr>
          <w:rFonts w:ascii="Times New Roman" w:eastAsia="Times New Roman" w:hAnsi="Times New Roman" w:cs="Times New Roman"/>
          <w:color w:val="2A2928"/>
          <w:sz w:val="28"/>
          <w:szCs w:val="28"/>
          <w:lang w:eastAsia="ru-RU"/>
        </w:rPr>
        <w:t>оформлен</w:t>
      </w:r>
      <w:proofErr w:type="gramEnd"/>
      <w:r w:rsidRPr="003516A6">
        <w:rPr>
          <w:rFonts w:ascii="Times New Roman" w:eastAsia="Times New Roman" w:hAnsi="Times New Roman" w:cs="Times New Roman"/>
          <w:color w:val="2A2928"/>
          <w:sz w:val="28"/>
          <w:szCs w:val="28"/>
          <w:lang w:eastAsia="ru-RU"/>
        </w:rPr>
        <w:t>і правила та процедури системи управління;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ідготовка, атестація та надання дозволів персоналу на виконання робіт;</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розподіл та деталізація завдань;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процеси проведення сертифікації та постійного нагляду за сертифікованими організаціями;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дані курсів, які проводяться організаціями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(6) процеси отримання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рейтингів, доповнень до рейтингів, допусків і сертифікатів, а також постійного нагляду за діяльністю власників таких свідоцтв, рейтингів, доповнень до рейтингів, допусків і сертифікатів;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(7) нагляд за особами та організаціями, які сертифіковані уповноваженим органом іншої держави, що провадять діяльність на території України, здійснюється відповідно до угод </w:t>
      </w:r>
      <w:proofErr w:type="gramStart"/>
      <w:r w:rsidRPr="003516A6">
        <w:rPr>
          <w:rFonts w:ascii="Times New Roman" w:eastAsia="Times New Roman" w:hAnsi="Times New Roman" w:cs="Times New Roman"/>
          <w:color w:val="2A2928"/>
          <w:sz w:val="28"/>
          <w:szCs w:val="28"/>
          <w:lang w:eastAsia="ru-RU"/>
        </w:rPr>
        <w:t>між</w:t>
      </w:r>
      <w:proofErr w:type="gramEnd"/>
      <w:r w:rsidRPr="003516A6">
        <w:rPr>
          <w:rFonts w:ascii="Times New Roman" w:eastAsia="Times New Roman" w:hAnsi="Times New Roman" w:cs="Times New Roman"/>
          <w:color w:val="2A2928"/>
          <w:sz w:val="28"/>
          <w:szCs w:val="28"/>
          <w:lang w:eastAsia="ru-RU"/>
        </w:rPr>
        <w:t xml:space="preserve"> цими уповноваженими органами;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(8) висновки, коригуючі заходи та дати завершення коригуючого заходу;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(9) вжиті примусові заходи;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(10) інформація з питань безпеки та щодо подальших відповідних заході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(11) використання положень про гнучкі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ідходи; а також</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(12) оцінка альтернативних засобів нормативної відповідності, запропонованих організаціями, а також оцінка альтернативних методів визначення відповідності, які використовує уповноважений орган.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Документи повинні зберігатися не менше ніж 5 років, 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персоналу - не менше ніж 10 років після закінчення строку дії останнього допуску за свідоцтвом.</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C (SUBPARTC)</w:t>
      </w:r>
      <w:r w:rsidRPr="003516A6">
        <w:rPr>
          <w:rFonts w:ascii="Times New Roman" w:eastAsia="Times New Roman" w:hAnsi="Times New Roman" w:cs="Times New Roman"/>
          <w:color w:val="2A2928"/>
          <w:sz w:val="28"/>
          <w:szCs w:val="28"/>
          <w:lang w:eastAsia="ru-RU"/>
        </w:rPr>
        <w:br/>
        <w:t>Нагляд та правозастосування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ATCO.AR.C.001. Нагляд</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Уповноважений орган перевіря</w:t>
      </w:r>
      <w:proofErr w:type="gramStart"/>
      <w:r w:rsidRPr="003516A6">
        <w:rPr>
          <w:rFonts w:ascii="Times New Roman" w:eastAsia="Times New Roman" w:hAnsi="Times New Roman" w:cs="Times New Roman"/>
          <w:color w:val="2A2928"/>
          <w:sz w:val="28"/>
          <w:szCs w:val="28"/>
          <w:lang w:eastAsia="ru-RU"/>
        </w:rPr>
        <w:t>є:</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дотримання вимог, що застосовуються до організацій або осіб, щодо видачі сертифіката організації або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 xml:space="preserve">ідоцтв та медичних сертифікатів </w:t>
      </w:r>
      <w:r w:rsidRPr="003516A6">
        <w:rPr>
          <w:rFonts w:ascii="Times New Roman" w:eastAsia="Times New Roman" w:hAnsi="Times New Roman" w:cs="Times New Roman"/>
          <w:color w:val="2A2928"/>
          <w:sz w:val="28"/>
          <w:szCs w:val="28"/>
          <w:lang w:eastAsia="ru-RU"/>
        </w:rPr>
        <w:lastRenderedPageBreak/>
        <w:t>диспетчерів УПР, а також надання рейтингів, доповнень до рейтингів або допусків;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постійне дотримання відповідних вимог та умов, зазначених в сертифікаті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вимог до схвалених ним навчальних курсів, планів та схем, а також вимог до персоналу організації з 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стан реалізації належних заходів безпеки, встановлених уповноваженим органом, як це визначено в пункті (b) ATCO.AR.A.025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Така перевірка передбача</w:t>
      </w:r>
      <w:proofErr w:type="gramStart"/>
      <w:r w:rsidRPr="003516A6">
        <w:rPr>
          <w:rFonts w:ascii="Times New Roman" w:eastAsia="Times New Roman" w:hAnsi="Times New Roman" w:cs="Times New Roman"/>
          <w:color w:val="2A2928"/>
          <w:sz w:val="28"/>
          <w:szCs w:val="28"/>
          <w:lang w:eastAsia="ru-RU"/>
        </w:rPr>
        <w:t>є:</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забезпечення документацією, яка </w:t>
      </w:r>
      <w:proofErr w:type="gramStart"/>
      <w:r w:rsidRPr="003516A6">
        <w:rPr>
          <w:rFonts w:ascii="Times New Roman" w:eastAsia="Times New Roman" w:hAnsi="Times New Roman" w:cs="Times New Roman"/>
          <w:color w:val="2A2928"/>
          <w:sz w:val="28"/>
          <w:szCs w:val="28"/>
          <w:lang w:eastAsia="ru-RU"/>
        </w:rPr>
        <w:t>спец</w:t>
      </w:r>
      <w:proofErr w:type="gramEnd"/>
      <w:r w:rsidRPr="003516A6">
        <w:rPr>
          <w:rFonts w:ascii="Times New Roman" w:eastAsia="Times New Roman" w:hAnsi="Times New Roman" w:cs="Times New Roman"/>
          <w:color w:val="2A2928"/>
          <w:sz w:val="28"/>
          <w:szCs w:val="28"/>
          <w:lang w:eastAsia="ru-RU"/>
        </w:rPr>
        <w:t>іально розроблена для того, щоб надати персоналу, якому доручено нагляд за дотриманням правил безпеки, інструкції щодо виконання його функцій;</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передання особам та організаціям, яких це стосується, результатів здійснення заходів з нагляду за дотриманням правил безпеки;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базування на аудитах </w:t>
      </w:r>
      <w:proofErr w:type="gramStart"/>
      <w:r w:rsidRPr="003516A6">
        <w:rPr>
          <w:rFonts w:ascii="Times New Roman" w:eastAsia="Times New Roman" w:hAnsi="Times New Roman" w:cs="Times New Roman"/>
          <w:color w:val="2A2928"/>
          <w:sz w:val="28"/>
          <w:szCs w:val="28"/>
          <w:lang w:eastAsia="ru-RU"/>
        </w:rPr>
        <w:t>та</w:t>
      </w:r>
      <w:proofErr w:type="gramEnd"/>
      <w:r w:rsidRPr="003516A6">
        <w:rPr>
          <w:rFonts w:ascii="Times New Roman" w:eastAsia="Times New Roman" w:hAnsi="Times New Roman" w:cs="Times New Roman"/>
          <w:color w:val="2A2928"/>
          <w:sz w:val="28"/>
          <w:szCs w:val="28"/>
          <w:lang w:eastAsia="ru-RU"/>
        </w:rPr>
        <w:t xml:space="preserve"> перевірках, у тому числі (у відповідних випадках) на позапланових перевірках;</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надання уповноваженому органу необхідного </w:t>
      </w:r>
      <w:proofErr w:type="gramStart"/>
      <w:r w:rsidRPr="003516A6">
        <w:rPr>
          <w:rFonts w:ascii="Times New Roman" w:eastAsia="Times New Roman" w:hAnsi="Times New Roman" w:cs="Times New Roman"/>
          <w:color w:val="2A2928"/>
          <w:sz w:val="28"/>
          <w:szCs w:val="28"/>
          <w:lang w:eastAsia="ru-RU"/>
        </w:rPr>
        <w:t>фактичного</w:t>
      </w:r>
      <w:proofErr w:type="gramEnd"/>
      <w:r w:rsidRPr="003516A6">
        <w:rPr>
          <w:rFonts w:ascii="Times New Roman" w:eastAsia="Times New Roman" w:hAnsi="Times New Roman" w:cs="Times New Roman"/>
          <w:color w:val="2A2928"/>
          <w:sz w:val="28"/>
          <w:szCs w:val="28"/>
          <w:lang w:eastAsia="ru-RU"/>
        </w:rPr>
        <w:t xml:space="preserve"> матеріалу, якщо ситуація вимагає подальшого втручання, у тому числі заходи, передбачені положеннями ATCO.AR.C.010 та ATCO.AR.E.015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Обсяг наглядових заходів визначається з урахуванням результатів попередніх наглядових заходів та </w:t>
      </w:r>
      <w:proofErr w:type="gramStart"/>
      <w:r w:rsidRPr="003516A6">
        <w:rPr>
          <w:rFonts w:ascii="Times New Roman" w:eastAsia="Times New Roman" w:hAnsi="Times New Roman" w:cs="Times New Roman"/>
          <w:color w:val="2A2928"/>
          <w:sz w:val="28"/>
          <w:szCs w:val="28"/>
          <w:lang w:eastAsia="ru-RU"/>
        </w:rPr>
        <w:t>пр</w:t>
      </w:r>
      <w:proofErr w:type="gramEnd"/>
      <w:r w:rsidRPr="003516A6">
        <w:rPr>
          <w:rFonts w:ascii="Times New Roman" w:eastAsia="Times New Roman" w:hAnsi="Times New Roman" w:cs="Times New Roman"/>
          <w:color w:val="2A2928"/>
          <w:sz w:val="28"/>
          <w:szCs w:val="28"/>
          <w:lang w:eastAsia="ru-RU"/>
        </w:rPr>
        <w:t>іоритетів безпеки.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Без будь-якого обмеження повноважень уповноваженого органу та його обов'язків обсяг нагляду за заходами, що здійснюються на території України, особами або організаціями, сертифікованими уповноваженим органом іншої держави, визначається на основі </w:t>
      </w:r>
      <w:proofErr w:type="gramStart"/>
      <w:r w:rsidRPr="003516A6">
        <w:rPr>
          <w:rFonts w:ascii="Times New Roman" w:eastAsia="Times New Roman" w:hAnsi="Times New Roman" w:cs="Times New Roman"/>
          <w:color w:val="2A2928"/>
          <w:sz w:val="28"/>
          <w:szCs w:val="28"/>
          <w:lang w:eastAsia="ru-RU"/>
        </w:rPr>
        <w:t>пр</w:t>
      </w:r>
      <w:proofErr w:type="gramEnd"/>
      <w:r w:rsidRPr="003516A6">
        <w:rPr>
          <w:rFonts w:ascii="Times New Roman" w:eastAsia="Times New Roman" w:hAnsi="Times New Roman" w:cs="Times New Roman"/>
          <w:color w:val="2A2928"/>
          <w:sz w:val="28"/>
          <w:szCs w:val="28"/>
          <w:lang w:eastAsia="ru-RU"/>
        </w:rPr>
        <w:t>іоритетів безпеки, а також результатів попередніх наглядових заходів.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(e) Якщо діяльність особи або організації стосується декількох держав, уповноважений орган, якому доручено нагляд відповідно до пунктів (a) - (c) ATCO.AR.C.001 цього додатка, може дати згоду на здійснення нагляду уповноваженим органом (органами) тих держав, де провадиться зазначена діяльність, або самим уповноваженим органом шляхом укладання угоди.</w:t>
      </w:r>
      <w:proofErr w:type="gramEnd"/>
      <w:r w:rsidRPr="003516A6">
        <w:rPr>
          <w:rFonts w:ascii="Times New Roman" w:eastAsia="Times New Roman" w:hAnsi="Times New Roman" w:cs="Times New Roman"/>
          <w:color w:val="2A2928"/>
          <w:sz w:val="28"/>
          <w:szCs w:val="28"/>
          <w:lang w:eastAsia="ru-RU"/>
        </w:rPr>
        <w:t xml:space="preserve"> Усі </w:t>
      </w:r>
      <w:r w:rsidRPr="003516A6">
        <w:rPr>
          <w:rFonts w:ascii="Times New Roman" w:eastAsia="Times New Roman" w:hAnsi="Times New Roman" w:cs="Times New Roman"/>
          <w:color w:val="2A2928"/>
          <w:sz w:val="28"/>
          <w:szCs w:val="28"/>
          <w:lang w:eastAsia="ru-RU"/>
        </w:rPr>
        <w:lastRenderedPageBreak/>
        <w:t xml:space="preserve">особи або організації, </w:t>
      </w:r>
      <w:proofErr w:type="gramStart"/>
      <w:r w:rsidRPr="003516A6">
        <w:rPr>
          <w:rFonts w:ascii="Times New Roman" w:eastAsia="Times New Roman" w:hAnsi="Times New Roman" w:cs="Times New Roman"/>
          <w:color w:val="2A2928"/>
          <w:sz w:val="28"/>
          <w:szCs w:val="28"/>
          <w:lang w:eastAsia="ru-RU"/>
        </w:rPr>
        <w:t>на</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як</w:t>
      </w:r>
      <w:proofErr w:type="gramEnd"/>
      <w:r w:rsidRPr="003516A6">
        <w:rPr>
          <w:rFonts w:ascii="Times New Roman" w:eastAsia="Times New Roman" w:hAnsi="Times New Roman" w:cs="Times New Roman"/>
          <w:color w:val="2A2928"/>
          <w:sz w:val="28"/>
          <w:szCs w:val="28"/>
          <w:lang w:eastAsia="ru-RU"/>
        </w:rPr>
        <w:t>і поширюється дія такої угоди, повинні бути поінформовані про її існування та сферу застосування.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ATCO.AR.C.005 Програма нагляду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Уповноважений орган зобов'язаний розробити та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ідтримувати програму нагляду, яка передбачає наглядові заходи, встановлені положеннями ATCO.AR.C.001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(b) Для організацій, сертифікованих уповноваженим органом, положення наглядової програми розробляються з урахуванням специфіки організації, складності її діяльності, результатів попередніх сертифікаційних та/або наглядових заходів, а також на основі оцінки пов'язаних з цим ризиків. У рамках кожного циклу планування наглядових заходів така програма повинна включати:</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аудити </w:t>
      </w:r>
      <w:proofErr w:type="gramStart"/>
      <w:r w:rsidRPr="003516A6">
        <w:rPr>
          <w:rFonts w:ascii="Times New Roman" w:eastAsia="Times New Roman" w:hAnsi="Times New Roman" w:cs="Times New Roman"/>
          <w:color w:val="2A2928"/>
          <w:sz w:val="28"/>
          <w:szCs w:val="28"/>
          <w:lang w:eastAsia="ru-RU"/>
        </w:rPr>
        <w:t>та</w:t>
      </w:r>
      <w:proofErr w:type="gramEnd"/>
      <w:r w:rsidRPr="003516A6">
        <w:rPr>
          <w:rFonts w:ascii="Times New Roman" w:eastAsia="Times New Roman" w:hAnsi="Times New Roman" w:cs="Times New Roman"/>
          <w:color w:val="2A2928"/>
          <w:sz w:val="28"/>
          <w:szCs w:val="28"/>
          <w:lang w:eastAsia="ru-RU"/>
        </w:rPr>
        <w:t xml:space="preserve"> перевірки, а також за необхідності позапланові перевірки;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наради за участю відповідального керівника та представників уповноваженого органу з метою забезпечення поінформованості обох сторін про всі значні проблемні питання.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w:t>
      </w:r>
      <w:proofErr w:type="gramStart"/>
      <w:r w:rsidRPr="003516A6">
        <w:rPr>
          <w:rFonts w:ascii="Times New Roman" w:eastAsia="Times New Roman" w:hAnsi="Times New Roman" w:cs="Times New Roman"/>
          <w:color w:val="2A2928"/>
          <w:sz w:val="28"/>
          <w:szCs w:val="28"/>
          <w:lang w:eastAsia="ru-RU"/>
        </w:rPr>
        <w:t>Для</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орган</w:t>
      </w:r>
      <w:proofErr w:type="gramEnd"/>
      <w:r w:rsidRPr="003516A6">
        <w:rPr>
          <w:rFonts w:ascii="Times New Roman" w:eastAsia="Times New Roman" w:hAnsi="Times New Roman" w:cs="Times New Roman"/>
          <w:color w:val="2A2928"/>
          <w:sz w:val="28"/>
          <w:szCs w:val="28"/>
          <w:lang w:eastAsia="ru-RU"/>
        </w:rPr>
        <w:t>ізацій, сертифікованих уповноваженим органом, застосовується цикл планування наглядових заходів тривалістю не більше ніж 24 місяці.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Допускається</w:t>
      </w:r>
      <w:proofErr w:type="gramEnd"/>
      <w:r w:rsidRPr="003516A6">
        <w:rPr>
          <w:rFonts w:ascii="Times New Roman" w:eastAsia="Times New Roman" w:hAnsi="Times New Roman" w:cs="Times New Roman"/>
          <w:color w:val="2A2928"/>
          <w:sz w:val="28"/>
          <w:szCs w:val="28"/>
          <w:lang w:eastAsia="ru-RU"/>
        </w:rPr>
        <w:t xml:space="preserve"> скорочення циклу планування наглядових заходів, якщо виявлено факти, що вказують на погіршення якості роботи організації.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Допускається</w:t>
      </w:r>
      <w:proofErr w:type="gramEnd"/>
      <w:r w:rsidRPr="003516A6">
        <w:rPr>
          <w:rFonts w:ascii="Times New Roman" w:eastAsia="Times New Roman" w:hAnsi="Times New Roman" w:cs="Times New Roman"/>
          <w:color w:val="2A2928"/>
          <w:sz w:val="28"/>
          <w:szCs w:val="28"/>
          <w:lang w:eastAsia="ru-RU"/>
        </w:rPr>
        <w:t xml:space="preserve"> продовження циклу планування наглядових заходів не більше ніж до 36 місяців, якщо уповноваженим органом було встановлено, що протягом попередніх 24 місяців: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організація продемонструвала </w:t>
      </w:r>
      <w:proofErr w:type="gramStart"/>
      <w:r w:rsidRPr="003516A6">
        <w:rPr>
          <w:rFonts w:ascii="Times New Roman" w:eastAsia="Times New Roman" w:hAnsi="Times New Roman" w:cs="Times New Roman"/>
          <w:color w:val="2A2928"/>
          <w:sz w:val="28"/>
          <w:szCs w:val="28"/>
          <w:lang w:eastAsia="ru-RU"/>
        </w:rPr>
        <w:t>свою</w:t>
      </w:r>
      <w:proofErr w:type="gramEnd"/>
      <w:r w:rsidRPr="003516A6">
        <w:rPr>
          <w:rFonts w:ascii="Times New Roman" w:eastAsia="Times New Roman" w:hAnsi="Times New Roman" w:cs="Times New Roman"/>
          <w:color w:val="2A2928"/>
          <w:sz w:val="28"/>
          <w:szCs w:val="28"/>
          <w:lang w:eastAsia="ru-RU"/>
        </w:rPr>
        <w:t xml:space="preserve"> спроможність виявляти загрози безпеці та управляти пов'язаними з цим ризиками;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організація постійно доводить, що вона повністю контролює всі зміни відповідно до положень ATCO.OR.B.015 додатка 3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у ході перевірок не мали місце недоліки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івня 1 відповідно до пункту (b) ATCO.AR.E.015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(4) усі заходи з усунення недолі</w:t>
      </w:r>
      <w:proofErr w:type="gramStart"/>
      <w:r w:rsidRPr="003516A6">
        <w:rPr>
          <w:rFonts w:ascii="Times New Roman" w:eastAsia="Times New Roman" w:hAnsi="Times New Roman" w:cs="Times New Roman"/>
          <w:color w:val="2A2928"/>
          <w:sz w:val="28"/>
          <w:szCs w:val="28"/>
          <w:lang w:eastAsia="ru-RU"/>
        </w:rPr>
        <w:t>к</w:t>
      </w:r>
      <w:proofErr w:type="gramEnd"/>
      <w:r w:rsidRPr="003516A6">
        <w:rPr>
          <w:rFonts w:ascii="Times New Roman" w:eastAsia="Times New Roman" w:hAnsi="Times New Roman" w:cs="Times New Roman"/>
          <w:color w:val="2A2928"/>
          <w:sz w:val="28"/>
          <w:szCs w:val="28"/>
          <w:lang w:eastAsia="ru-RU"/>
        </w:rPr>
        <w:t xml:space="preserve">ів були </w:t>
      </w:r>
      <w:proofErr w:type="gramStart"/>
      <w:r w:rsidRPr="003516A6">
        <w:rPr>
          <w:rFonts w:ascii="Times New Roman" w:eastAsia="Times New Roman" w:hAnsi="Times New Roman" w:cs="Times New Roman"/>
          <w:color w:val="2A2928"/>
          <w:sz w:val="28"/>
          <w:szCs w:val="28"/>
          <w:lang w:eastAsia="ru-RU"/>
        </w:rPr>
        <w:t>реал</w:t>
      </w:r>
      <w:proofErr w:type="gramEnd"/>
      <w:r w:rsidRPr="003516A6">
        <w:rPr>
          <w:rFonts w:ascii="Times New Roman" w:eastAsia="Times New Roman" w:hAnsi="Times New Roman" w:cs="Times New Roman"/>
          <w:color w:val="2A2928"/>
          <w:sz w:val="28"/>
          <w:szCs w:val="28"/>
          <w:lang w:eastAsia="ru-RU"/>
        </w:rPr>
        <w:t>ізовані протягом прийнятного або продовженого уповноваженим органом періоду часу відповідно до положень ATCO.AR.E.015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Допускається</w:t>
      </w:r>
      <w:proofErr w:type="gramEnd"/>
      <w:r w:rsidRPr="003516A6">
        <w:rPr>
          <w:rFonts w:ascii="Times New Roman" w:eastAsia="Times New Roman" w:hAnsi="Times New Roman" w:cs="Times New Roman"/>
          <w:color w:val="2A2928"/>
          <w:sz w:val="28"/>
          <w:szCs w:val="28"/>
          <w:lang w:eastAsia="ru-RU"/>
        </w:rPr>
        <w:t xml:space="preserve"> подальше продовження циклу планування наглядових заходів не більше ніж до 48 місяців, якщо на додаток до визначеного в цьому пункті організація запровадила систему звітування перед уповноваженим органом щодо своїх параметрів безпеки та нормативної відповідності і така система була затверджена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Для організацій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програма нагляду повинна включати навчальні стандарти, у тому числі за потреби вибіркові приклади проведення навчання.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(e) Для власників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рейтингів, доповнень до рейтингів, допусків та сертифікатів, наданих уповноваженим органом, програма нагляду повинна включати перевірки, у тому числі позапланові, якщо необхідно.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ATCO.AR.C.010 Висновки та примусові заходи </w:t>
      </w:r>
      <w:proofErr w:type="gramStart"/>
      <w:r w:rsidRPr="003516A6">
        <w:rPr>
          <w:rFonts w:ascii="Times New Roman" w:eastAsia="Times New Roman" w:hAnsi="Times New Roman" w:cs="Times New Roman"/>
          <w:color w:val="2A2928"/>
          <w:sz w:val="28"/>
          <w:szCs w:val="28"/>
          <w:lang w:eastAsia="ru-RU"/>
        </w:rPr>
        <w:t>для</w:t>
      </w:r>
      <w:proofErr w:type="gramEnd"/>
      <w:r w:rsidRPr="003516A6">
        <w:rPr>
          <w:rFonts w:ascii="Times New Roman" w:eastAsia="Times New Roman" w:hAnsi="Times New Roman" w:cs="Times New Roman"/>
          <w:color w:val="2A2928"/>
          <w:sz w:val="28"/>
          <w:szCs w:val="28"/>
          <w:lang w:eastAsia="ru-RU"/>
        </w:rPr>
        <w:t xml:space="preserve"> персоналу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Якщо в результаті нагляду або будь-якими іншими засобами уповноваженим органом, відповідальним за нагляд відповідно до ATCO.AR.C.001 цього додатка, встановлено, що власник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 xml:space="preserve">ідоцтва, виданого згідно з цими Авіаційними правилами, не відповідає чинним вимогам, уповноважений орган повинен підготувати висновок, зафіксувати його і направити в письмовій формі власнику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а також за потреби направити висновок організації, в якій цей власник свідоцтва працює.</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Уповноважений орган: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за потреби може призупинити або анулювати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 рейтинг або допуск, якщо це стосується питань безпеки польотів;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вживає необхідних примусових заході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xml:space="preserve"> для запобігання подальшому недотриманню вимог.</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D (SUBPART D)</w:t>
      </w:r>
      <w:r w:rsidRPr="003516A6">
        <w:rPr>
          <w:rFonts w:ascii="Times New Roman" w:eastAsia="Times New Roman" w:hAnsi="Times New Roman" w:cs="Times New Roman"/>
          <w:color w:val="2A2928"/>
          <w:sz w:val="28"/>
          <w:szCs w:val="28"/>
          <w:lang w:eastAsia="ru-RU"/>
        </w:rPr>
        <w:br/>
        <w:t xml:space="preserve">ВИДАЧА, ПРОДОВЖЕННЯ, ВІДНОВЛЕННЯ, ПРИЗУПИНЕННЯ ТА </w:t>
      </w:r>
      <w:r w:rsidRPr="003516A6">
        <w:rPr>
          <w:rFonts w:ascii="Times New Roman" w:eastAsia="Times New Roman" w:hAnsi="Times New Roman" w:cs="Times New Roman"/>
          <w:color w:val="2A2928"/>
          <w:sz w:val="28"/>
          <w:szCs w:val="28"/>
          <w:lang w:eastAsia="ru-RU"/>
        </w:rPr>
        <w:lastRenderedPageBreak/>
        <w:t>АНУЛЮВАННЯ СВІДОЦТВ, РЕЙТИНГІВ, ДОПОВНЕНЬ ДО РЕЙТИНГІВ ТА ДОПУСКІВ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ATCO.AR.D.001 Процедура видачі, продовження та відновлення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рейтингів, доповнень до рейтингів та допусків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Уповноважений орган встановлює процедури подання заявки на видачу, заміну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надання рейтингів, доповнень до рейтингів та допусків, а також продовження та відновлення допусків. Ці процедури мають включати: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надання тимчасових повноважень OJTI та експертам;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надання експертам (за потреби) повноважень продовжувати та відновлювати допуски органу </w:t>
      </w:r>
      <w:proofErr w:type="gramStart"/>
      <w:r w:rsidRPr="003516A6">
        <w:rPr>
          <w:rFonts w:ascii="Times New Roman" w:eastAsia="Times New Roman" w:hAnsi="Times New Roman" w:cs="Times New Roman"/>
          <w:color w:val="2A2928"/>
          <w:sz w:val="28"/>
          <w:szCs w:val="28"/>
          <w:lang w:eastAsia="ru-RU"/>
        </w:rPr>
        <w:t>ОПР</w:t>
      </w:r>
      <w:proofErr w:type="gramEnd"/>
      <w:r w:rsidRPr="003516A6">
        <w:rPr>
          <w:rFonts w:ascii="Times New Roman" w:eastAsia="Times New Roman" w:hAnsi="Times New Roman" w:cs="Times New Roman"/>
          <w:color w:val="2A2928"/>
          <w:sz w:val="28"/>
          <w:szCs w:val="28"/>
          <w:lang w:eastAsia="ru-RU"/>
        </w:rPr>
        <w:t>, які передбачають надання уповноваженому органу всіх протоколів, звітів та будь-якої іншої інформації експертами, як це передбачають зазначені процедури.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отримання заявки та документів, які додаються до заявки, уповноважений орган перевіряє правильність і повну комплектність заявки та відповідність кандидата вимогам, викладеним у додатку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Якщо кандидат відповідає діючим вимогам, уповноважений орган вида</w:t>
      </w:r>
      <w:proofErr w:type="gramStart"/>
      <w:r w:rsidRPr="003516A6">
        <w:rPr>
          <w:rFonts w:ascii="Times New Roman" w:eastAsia="Times New Roman" w:hAnsi="Times New Roman" w:cs="Times New Roman"/>
          <w:color w:val="2A2928"/>
          <w:sz w:val="28"/>
          <w:szCs w:val="28"/>
          <w:lang w:eastAsia="ru-RU"/>
        </w:rPr>
        <w:t>є,</w:t>
      </w:r>
      <w:proofErr w:type="gramEnd"/>
      <w:r w:rsidRPr="003516A6">
        <w:rPr>
          <w:rFonts w:ascii="Times New Roman" w:eastAsia="Times New Roman" w:hAnsi="Times New Roman" w:cs="Times New Roman"/>
          <w:color w:val="2A2928"/>
          <w:sz w:val="28"/>
          <w:szCs w:val="28"/>
          <w:lang w:eastAsia="ru-RU"/>
        </w:rPr>
        <w:t xml:space="preserve"> продовжує або відновлює за потреби відповідне свідоцтво, рейтинг(и), доповнення до рейтингів та допуск(и) у форматі, встановленому в доповненні 1 до цього додатка. Тимчасові повноваження OJTI, зазначені в ATCO.C.025 додатка 1 до цих Авіаційних правил, та тимчасові повноваження експерта, зазначені в ATCO.C.065 додатка 1 до цих Авіаційних правил, надаються у вигляді окремого документа, в якому зазначаються права власника та строк дії.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eastAsia="ru-RU"/>
        </w:rPr>
        <w:t xml:space="preserve"> метою зменшення кількості адміністративних дій уповноважений орган може запроваджувати процедури встановлення єдиного строку дії для декількох допусків. У будь-якому разі періоди строку дії допусків не повинні збільшуватися.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(e) Уповноважений орган може замінити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 xml:space="preserve">ідоцтво диспетчера УПР з адміністративних причин та у разі повного заповнення пункту XIIа свідоцтва </w:t>
      </w:r>
      <w:r w:rsidRPr="003516A6">
        <w:rPr>
          <w:rFonts w:ascii="Times New Roman" w:eastAsia="Times New Roman" w:hAnsi="Times New Roman" w:cs="Times New Roman"/>
          <w:color w:val="2A2928"/>
          <w:sz w:val="28"/>
          <w:szCs w:val="28"/>
          <w:lang w:eastAsia="ru-RU"/>
        </w:rPr>
        <w:lastRenderedPageBreak/>
        <w:t xml:space="preserve">(якщо немає більше місця). Дата першого надання рейтингів, доповнення до рейтингу та допусків переноситься до нового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ATCO.AR.D.005 Анулювання та призупинення дії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рейтингів, доповнень до рейтингів та допусків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На виконання ATCO.A.020 додатка 1 до цих Авіаційних правил уповноважений орган може анулювати та призупинити дію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рейтингів, доповнень до рейтингів та допусків.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Уповноважений орган може призупинити дію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у разі тимчасової нездатності згідно з ATCO.A.015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Уповноважений орган призупиняє або анулює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 рейтинг, доповнення до рейтингу або допуск згідно з ATCO.AR.C.010 цього додатка за таких обставин: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якщо власник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більше не відповідає діючим вимогам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отримання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студента-диспетчера УПР або диспетчера УПР, рейтингу, доповнення до рейтингу, допуску або сертифіката відбулося шляхом фальсифікації відповідних документальних доказів;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фальсифікація записів у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ідоцтві або сертифікаті;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здійснення діяльності відповідно до чинного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рейтингу(ів), доповнення(ь) до рейтингу(ів) або допуску(ів) під впливом психоактивних речовин.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У разі призупинення або анулювання дії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рейтингів, доповнень до рейтингів та допусків уповноважений орган має у письмовій формі сповістити власника свідоцтва про таке рішення та про його право на оскарження такого рішення згідно з процедурами підпункту (13) пункту (a) ATCO.AR.А.010 цього додатка. Про призупинення або анулювання дії допуску експерта має також інформуватися відповідний провайдер аеронавігаційного обслуговування.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(e) Також уповноважений орган має призупинити або анулювати дію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рейтингу, доповнення до рейтингу або допуску у разі письмового звернення власника свідоцтва.</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E (SUBPART E)</w:t>
      </w:r>
      <w:r w:rsidRPr="003516A6">
        <w:rPr>
          <w:rFonts w:ascii="Times New Roman" w:eastAsia="Times New Roman" w:hAnsi="Times New Roman" w:cs="Times New Roman"/>
          <w:color w:val="2A2928"/>
          <w:sz w:val="28"/>
          <w:szCs w:val="28"/>
          <w:lang w:eastAsia="ru-RU"/>
        </w:rPr>
        <w:br/>
        <w:t>ПРОЦЕДУРА СЕРТИФІКАЦІЇ ОРГАНІЗАЦІЙ З ПІДГОТОВКИ ДИСПЕТЧЕРІВ УПР ТА ЗАТВЕРДЖЕННЯ КУРСІВ З 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ATCO.AR.E.001 Подання заявки та процедура сертифікації організацій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отримання заявки на видачу сертифіката організації з підготовки уповноважений орган має перевірити відповідність цієї організації з підготовки вимогам додатка 3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Якщо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відповідає діючим вимогам, уповноважений орган має видати сертифікат у форматі, встановленому в доповненні 2 до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eastAsia="ru-RU"/>
        </w:rPr>
        <w:t xml:space="preserve"> метою надання організації можливості впровадити зміни без попереднього схвалення уповноваженим органом згідно з ATCO.OR.B.015 додатка 3 до цих Авіаційних правил і пунктом (c) ATCO.AR.E.010 цього додатка уповноважений орган має затвердити подану організацією з підготовки процедуру, визначивши сферу застосування цих змін, шляхи їх впровадження та процедури сповіщення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ATCO.AR.E.005 Затвердження навчальних курсів та плані</w:t>
      </w:r>
      <w:proofErr w:type="gramStart"/>
      <w:r w:rsidRPr="003516A6">
        <w:rPr>
          <w:rFonts w:ascii="Times New Roman" w:eastAsia="Times New Roman" w:hAnsi="Times New Roman" w:cs="Times New Roman"/>
          <w:color w:val="2A2928"/>
          <w:sz w:val="28"/>
          <w:szCs w:val="28"/>
          <w:lang w:eastAsia="ru-RU"/>
        </w:rPr>
        <w:t>в</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Уповноважений орган затверджує навчальні курси та плани, розроблені відповідно до вимог ATCO.OR.D.001 додатка 3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ісля обміну свідоцтва диспетчера УПР згідно з ATCO.A.010 додатка 1 до цих Авіаційних правил уповноважений орган схвалює або не схвалює проходження курсу з отримання допуску органу ОПР відповідно до пунктів (b) і (c) ATCO.B.020 додатка 1 до цих Авіаційних правил не пізніше ніж через шість тижнів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подання заявки на проходження курсу, гарантуючи дотримання принципів недискримінації та відповідності.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ATCO.AR.E.010 Внесення змін у сертифікат або додаток до сертифіката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отримання заявки на внесення змін, що вимагає попереднього схвалення згідно з ATCO.OR.B.015 додатка 3 до цих Авіаційних правил, уповноважений орган спочатку має перевірити відповідність організації з підготовки вимогам додатка 3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Уповноважений орган схвалює умови, за яких на період дії змін працюватиме організація, якщо уповноважений орган зробить висновок, що впровадження таких змін неможливе.</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Встановивши, що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відповідає діючим вимогам, уповноважений орган вносить зміни у сертифікат або додаток до сертифіката організації з 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(b) Беручи до уваги будь-які заходи з усунення недоліків згідно з ATCO.AR.E.015 цього додатка, якщо організація впроваджує зміни, які потребують попереднього схвалення уповноваженим органом, не отримавши такого схвалення згідно з пунктом (a) ATCO.OR.B.015 додатка 3 до цих Авіаційних правил, уповноважений орган має вжити негайних заход</w:t>
      </w:r>
      <w:proofErr w:type="gramEnd"/>
      <w:r w:rsidRPr="003516A6">
        <w:rPr>
          <w:rFonts w:ascii="Times New Roman" w:eastAsia="Times New Roman" w:hAnsi="Times New Roman" w:cs="Times New Roman"/>
          <w:color w:val="2A2928"/>
          <w:sz w:val="28"/>
          <w:szCs w:val="28"/>
          <w:lang w:eastAsia="ru-RU"/>
        </w:rPr>
        <w:t>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Якщо зміни не потребують попереднього схвалення, уповноважений орган має затвердити процедуру, розроблену організацією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відповідно до ATCO.OR.B.015 додатка 3 до цих Авіаційних правил, визначивши сферу застосування цих змін, механізми впровадження та сповіщення. Завдяки постійному контролю уповноважений орган оцінює інформацію, надану у повідомленні, </w:t>
      </w:r>
      <w:proofErr w:type="gramStart"/>
      <w:r w:rsidRPr="003516A6">
        <w:rPr>
          <w:rFonts w:ascii="Times New Roman" w:eastAsia="Times New Roman" w:hAnsi="Times New Roman" w:cs="Times New Roman"/>
          <w:color w:val="2A2928"/>
          <w:sz w:val="28"/>
          <w:szCs w:val="28"/>
          <w:lang w:eastAsia="ru-RU"/>
        </w:rPr>
        <w:t>перев</w:t>
      </w:r>
      <w:proofErr w:type="gramEnd"/>
      <w:r w:rsidRPr="003516A6">
        <w:rPr>
          <w:rFonts w:ascii="Times New Roman" w:eastAsia="Times New Roman" w:hAnsi="Times New Roman" w:cs="Times New Roman"/>
          <w:color w:val="2A2928"/>
          <w:sz w:val="28"/>
          <w:szCs w:val="28"/>
          <w:lang w:eastAsia="ru-RU"/>
        </w:rPr>
        <w:t>іряючи, наскільки вжиті заходи відповідають затвердженим процедурам та діючим вимогам.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ATCO.AR.E.015 Висновки та заходи з усунення недолі</w:t>
      </w:r>
      <w:proofErr w:type="gramStart"/>
      <w:r w:rsidRPr="003516A6">
        <w:rPr>
          <w:rFonts w:ascii="Times New Roman" w:eastAsia="Times New Roman" w:hAnsi="Times New Roman" w:cs="Times New Roman"/>
          <w:color w:val="2A2928"/>
          <w:sz w:val="28"/>
          <w:szCs w:val="28"/>
          <w:lang w:eastAsia="ru-RU"/>
        </w:rPr>
        <w:t>к</w:t>
      </w:r>
      <w:proofErr w:type="gramEnd"/>
      <w:r w:rsidRPr="003516A6">
        <w:rPr>
          <w:rFonts w:ascii="Times New Roman" w:eastAsia="Times New Roman" w:hAnsi="Times New Roman" w:cs="Times New Roman"/>
          <w:color w:val="2A2928"/>
          <w:sz w:val="28"/>
          <w:szCs w:val="28"/>
          <w:lang w:eastAsia="ru-RU"/>
        </w:rPr>
        <w:t>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Уповноважений орган повинен мати систему аналізу недолі</w:t>
      </w:r>
      <w:proofErr w:type="gramStart"/>
      <w:r w:rsidRPr="003516A6">
        <w:rPr>
          <w:rFonts w:ascii="Times New Roman" w:eastAsia="Times New Roman" w:hAnsi="Times New Roman" w:cs="Times New Roman"/>
          <w:color w:val="2A2928"/>
          <w:sz w:val="28"/>
          <w:szCs w:val="28"/>
          <w:lang w:eastAsia="ru-RU"/>
        </w:rPr>
        <w:t>к</w:t>
      </w:r>
      <w:proofErr w:type="gramEnd"/>
      <w:r w:rsidRPr="003516A6">
        <w:rPr>
          <w:rFonts w:ascii="Times New Roman" w:eastAsia="Times New Roman" w:hAnsi="Times New Roman" w:cs="Times New Roman"/>
          <w:color w:val="2A2928"/>
          <w:sz w:val="28"/>
          <w:szCs w:val="28"/>
          <w:lang w:eastAsia="ru-RU"/>
        </w:rPr>
        <w:t>ів стосовно питань безпеки.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Недолік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 xml:space="preserve">івня 1 визначається уповноваженим органом у разі виявлення будь-яких значних невідповідностей вимогам цих Авіаційних правил, процедур, викладених у керівництві організації, або порушень дозволів та </w:t>
      </w:r>
      <w:r w:rsidRPr="003516A6">
        <w:rPr>
          <w:rFonts w:ascii="Times New Roman" w:eastAsia="Times New Roman" w:hAnsi="Times New Roman" w:cs="Times New Roman"/>
          <w:color w:val="2A2928"/>
          <w:sz w:val="28"/>
          <w:szCs w:val="28"/>
          <w:lang w:eastAsia="ru-RU"/>
        </w:rPr>
        <w:lastRenderedPageBreak/>
        <w:t>видів підготовки, зазначених у сертифікаті, внаслідок чого понижується рівень безпеки або виникають серйозні загрози для безпеки польотів.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Недоліки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івня 1 включають (але не обмежуються):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відмову надати уповноваженому органу доступ до приміщень організації згідно з ATCO.OR.B.025 додатка 3 до цих Авіаційних правил протягом робочого часу або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двох наданих з цього приводу письмових запитів;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факт отримання сертифіката організації або подовження його дії шляхом фальсифікації документальних доказі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факти порушень вимог цих Авіаційних правил або використання сертифіката організації в злочинних цілях; а також</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відсутність відповідального керівника.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Недолік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івня 2 визначається уповноваженим органом у разі виявлення будь-яких невідповідностей вимогам цих Авіаційних правил, процедур, викладених у керівництві організації, або порушень дозволів та видів підготовки, зазначених у сертифікаті, внаслідок чого понижується рівень безпеки або виникають загрози для безпеки польотів.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У разі якщо недоліки виявлено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перебігу заходів з нагляду або будь-яких інших заходів, уповноважений орган без застосування інших примусових заходів, передбачених цими Авіаційними правилами, має повідомити організацію в письмовій формі про такий недолік та зробити запит коригувальних дій щодо встановленого недоліку.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У разі виявлення недоліку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івня 1 уповноважений орган зобов'язаний вжити негайних та необхідних заходів для заборони або обмеження відповідної діяльності, а за потреби - для призупинення дії сертифіката або його повного чи часткового обмеження залежно від ступеня серйозності виявлених недоліків рівня 1, поки організація не здійснить успішних коригуючих дій щодо усунення недоліків.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У разі виявлення недоліків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івня 2 уповноважений орган повинен: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установити строк усунення недоліків залежно від їх характеру;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lastRenderedPageBreak/>
        <w:t>(ii) провести оцінку заходів з усунення недоліків та плану їх реалізації, запропонованого організацією.</w:t>
      </w:r>
      <w:proofErr w:type="gramEnd"/>
      <w:r w:rsidRPr="003516A6">
        <w:rPr>
          <w:rFonts w:ascii="Times New Roman" w:eastAsia="Times New Roman" w:hAnsi="Times New Roman" w:cs="Times New Roman"/>
          <w:color w:val="2A2928"/>
          <w:sz w:val="28"/>
          <w:szCs w:val="28"/>
          <w:lang w:eastAsia="ru-RU"/>
        </w:rPr>
        <w:t xml:space="preserve"> Якщо за результатами такої оцінки ці заходи є достатніми для усунення порушення, прийняти цей план.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У разі якщо організація не подає задовільний план усунення недоліків або не виконує заходів з їх усунення протягом погодженого або продовженого уповноваженим органом строку, статус висновку змінюється на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івень недоліків 1 та вживаються заходи, визначені в підпункті (1) пункту (d) ATCO.AR.E.015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(e) Уповноважений орган має фіксувати всі виявлені недоліки та вжиті примусові заходи (</w:t>
      </w:r>
      <w:proofErr w:type="gramStart"/>
      <w:r w:rsidRPr="003516A6">
        <w:rPr>
          <w:rFonts w:ascii="Times New Roman" w:eastAsia="Times New Roman" w:hAnsi="Times New Roman" w:cs="Times New Roman"/>
          <w:color w:val="2A2928"/>
          <w:sz w:val="28"/>
          <w:szCs w:val="28"/>
          <w:lang w:eastAsia="ru-RU"/>
        </w:rPr>
        <w:t>за</w:t>
      </w:r>
      <w:proofErr w:type="gramEnd"/>
      <w:r w:rsidRPr="003516A6">
        <w:rPr>
          <w:rFonts w:ascii="Times New Roman" w:eastAsia="Times New Roman" w:hAnsi="Times New Roman" w:cs="Times New Roman"/>
          <w:color w:val="2A2928"/>
          <w:sz w:val="28"/>
          <w:szCs w:val="28"/>
          <w:lang w:eastAsia="ru-RU"/>
        </w:rPr>
        <w:t xml:space="preserve"> потреби), а також всі коригувальні дії </w:t>
      </w:r>
      <w:proofErr w:type="gramStart"/>
      <w:r w:rsidRPr="003516A6">
        <w:rPr>
          <w:rFonts w:ascii="Times New Roman" w:eastAsia="Times New Roman" w:hAnsi="Times New Roman" w:cs="Times New Roman"/>
          <w:color w:val="2A2928"/>
          <w:sz w:val="28"/>
          <w:szCs w:val="28"/>
          <w:lang w:eastAsia="ru-RU"/>
        </w:rPr>
        <w:t>та</w:t>
      </w:r>
      <w:proofErr w:type="gramEnd"/>
      <w:r w:rsidRPr="003516A6">
        <w:rPr>
          <w:rFonts w:ascii="Times New Roman" w:eastAsia="Times New Roman" w:hAnsi="Times New Roman" w:cs="Times New Roman"/>
          <w:color w:val="2A2928"/>
          <w:sz w:val="28"/>
          <w:szCs w:val="28"/>
          <w:lang w:eastAsia="ru-RU"/>
        </w:rPr>
        <w:t xml:space="preserve"> дату припинення вживання заходів залежно від висновку.</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F (SUBPART F)</w:t>
      </w:r>
      <w:r w:rsidRPr="003516A6">
        <w:rPr>
          <w:rFonts w:ascii="Times New Roman" w:eastAsia="Times New Roman" w:hAnsi="Times New Roman" w:cs="Times New Roman"/>
          <w:color w:val="2A2928"/>
          <w:sz w:val="28"/>
          <w:szCs w:val="28"/>
          <w:lang w:eastAsia="ru-RU"/>
        </w:rPr>
        <w:br/>
        <w:t>СПЕЦІАЛЬНІ ВИМОГИ ЩОДО АВІАЦІЙНОЇ МЕДИЧНОЇ СЕРТИФІКАЦІЇ</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РОЗДІЛ 1</w:t>
      </w:r>
      <w:r w:rsidRPr="003516A6">
        <w:rPr>
          <w:rFonts w:ascii="Times New Roman" w:eastAsia="Times New Roman" w:hAnsi="Times New Roman" w:cs="Times New Roman"/>
          <w:color w:val="2A2928"/>
          <w:sz w:val="28"/>
          <w:szCs w:val="28"/>
          <w:lang w:eastAsia="ru-RU"/>
        </w:rPr>
        <w:br/>
        <w:t>Загальні вимоги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ATCO.AR.F.001 Авіаційні медичні центри та авіаційна медична сертифікація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Відступаючи від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 A, B і C додатка 2 до цих Авіаційних правил щодо авіаційних медичних центрів (AeMC) та медичного огляду, уповноважений орган повинен застосовувати такі положення додатка VI до Авіаційних правил України "Технічні вимоги та адміністративні процедури для льотних екіпажів цивільної авіації", затверджених </w:t>
      </w:r>
      <w:hyperlink r:id="rId23" w:tgtFrame="_top" w:history="1">
        <w:r w:rsidRPr="003516A6">
          <w:rPr>
            <w:rFonts w:ascii="Times New Roman" w:eastAsia="Times New Roman" w:hAnsi="Times New Roman" w:cs="Times New Roman"/>
            <w:color w:val="0000FF"/>
            <w:sz w:val="28"/>
            <w:szCs w:val="28"/>
            <w:lang w:eastAsia="ru-RU"/>
          </w:rPr>
          <w:t>наказом</w:t>
        </w:r>
        <w:proofErr w:type="gramStart"/>
        <w:r w:rsidRPr="003516A6">
          <w:rPr>
            <w:rFonts w:ascii="Times New Roman" w:eastAsia="Times New Roman" w:hAnsi="Times New Roman" w:cs="Times New Roman"/>
            <w:color w:val="0000FF"/>
            <w:sz w:val="28"/>
            <w:szCs w:val="28"/>
            <w:lang w:eastAsia="ru-RU"/>
          </w:rPr>
          <w:t xml:space="preserve"> Д</w:t>
        </w:r>
        <w:proofErr w:type="gramEnd"/>
        <w:r w:rsidRPr="003516A6">
          <w:rPr>
            <w:rFonts w:ascii="Times New Roman" w:eastAsia="Times New Roman" w:hAnsi="Times New Roman" w:cs="Times New Roman"/>
            <w:color w:val="0000FF"/>
            <w:sz w:val="28"/>
            <w:szCs w:val="28"/>
            <w:lang w:eastAsia="ru-RU"/>
          </w:rPr>
          <w:t>ержавної авіаційної служби України від 20 липня 2017 року N 565</w:t>
        </w:r>
      </w:hyperlink>
      <w:r w:rsidRPr="003516A6">
        <w:rPr>
          <w:rFonts w:ascii="Times New Roman" w:eastAsia="Times New Roman" w:hAnsi="Times New Roman" w:cs="Times New Roman"/>
          <w:color w:val="2A2928"/>
          <w:sz w:val="28"/>
          <w:szCs w:val="28"/>
          <w:lang w:eastAsia="ru-RU"/>
        </w:rPr>
        <w:t>, зареєстрованих в Міністерстві юстиції України 28 серпня 2017 року за N 1056/30924, за винятком всіх посилань на лікарів загальної практики - сімейних лікарів (GMP):</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ARA.GEN;</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ARA.AeMC;</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ARA.MED.120 Медичні експерти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ARA.MED.125 Надання на розгляд уповноваженому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ARA.MED.150 Ведення документації;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ARA.MED.200 Процедура видачі, продовження строку дії, поновлення дії або зміни сертифіката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ARA.MED.245 Процес безперервного контролю за діяльністю АМЕ та GMPs;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ARA.MED.250 Обмеження, призупинення дії або анулювання сертифіката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ARA.MED.255</w:t>
      </w:r>
      <w:proofErr w:type="gramStart"/>
      <w:r w:rsidRPr="003516A6">
        <w:rPr>
          <w:rFonts w:ascii="Times New Roman" w:eastAsia="Times New Roman" w:hAnsi="Times New Roman" w:cs="Times New Roman"/>
          <w:color w:val="2A2928"/>
          <w:sz w:val="28"/>
          <w:szCs w:val="28"/>
          <w:lang w:eastAsia="ru-RU"/>
        </w:rPr>
        <w:t xml:space="preserve"> З</w:t>
      </w:r>
      <w:proofErr w:type="gramEnd"/>
      <w:r w:rsidRPr="003516A6">
        <w:rPr>
          <w:rFonts w:ascii="Times New Roman" w:eastAsia="Times New Roman" w:hAnsi="Times New Roman" w:cs="Times New Roman"/>
          <w:color w:val="2A2928"/>
          <w:sz w:val="28"/>
          <w:szCs w:val="28"/>
          <w:lang w:eastAsia="ru-RU"/>
        </w:rPr>
        <w:t>аходи забезпечення нормативної відповідності;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ARA.MED.315 Розгляд звіту про проведення медичного огляду;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ARA.MED.325 Порядок </w:t>
      </w:r>
      <w:proofErr w:type="gramStart"/>
      <w:r w:rsidRPr="003516A6">
        <w:rPr>
          <w:rFonts w:ascii="Times New Roman" w:eastAsia="Times New Roman" w:hAnsi="Times New Roman" w:cs="Times New Roman"/>
          <w:color w:val="2A2928"/>
          <w:sz w:val="28"/>
          <w:szCs w:val="28"/>
          <w:lang w:eastAsia="ru-RU"/>
        </w:rPr>
        <w:t>повторного</w:t>
      </w:r>
      <w:proofErr w:type="gramEnd"/>
      <w:r w:rsidRPr="003516A6">
        <w:rPr>
          <w:rFonts w:ascii="Times New Roman" w:eastAsia="Times New Roman" w:hAnsi="Times New Roman" w:cs="Times New Roman"/>
          <w:color w:val="2A2928"/>
          <w:sz w:val="28"/>
          <w:szCs w:val="28"/>
          <w:lang w:eastAsia="ru-RU"/>
        </w:rPr>
        <w:t xml:space="preserve"> розгляду.</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РОЗДІЛ 2</w:t>
      </w:r>
      <w:r w:rsidRPr="003516A6">
        <w:rPr>
          <w:rFonts w:ascii="Times New Roman" w:eastAsia="Times New Roman" w:hAnsi="Times New Roman" w:cs="Times New Roman"/>
          <w:color w:val="2A2928"/>
          <w:sz w:val="28"/>
          <w:szCs w:val="28"/>
          <w:lang w:eastAsia="ru-RU"/>
        </w:rPr>
        <w:br/>
        <w:t>Документація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ACTO.AR.F.005 Медичний сертифікат</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Форма медичного сертифіката наведена в доповненні 6 до додатка VI до Авіаційних правил України "Технічні вимоги та адміністративні процедури для льотних екіпажів цивільної авіації", затверджених </w:t>
      </w:r>
      <w:hyperlink r:id="rId24" w:tgtFrame="_top" w:history="1">
        <w:r w:rsidRPr="003516A6">
          <w:rPr>
            <w:rFonts w:ascii="Times New Roman" w:eastAsia="Times New Roman" w:hAnsi="Times New Roman" w:cs="Times New Roman"/>
            <w:color w:val="0000FF"/>
            <w:sz w:val="28"/>
            <w:szCs w:val="28"/>
            <w:lang w:eastAsia="ru-RU"/>
          </w:rPr>
          <w:t>наказом</w:t>
        </w:r>
        <w:proofErr w:type="gramStart"/>
        <w:r w:rsidRPr="003516A6">
          <w:rPr>
            <w:rFonts w:ascii="Times New Roman" w:eastAsia="Times New Roman" w:hAnsi="Times New Roman" w:cs="Times New Roman"/>
            <w:color w:val="0000FF"/>
            <w:sz w:val="28"/>
            <w:szCs w:val="28"/>
            <w:lang w:eastAsia="ru-RU"/>
          </w:rPr>
          <w:t xml:space="preserve"> Д</w:t>
        </w:r>
        <w:proofErr w:type="gramEnd"/>
        <w:r w:rsidRPr="003516A6">
          <w:rPr>
            <w:rFonts w:ascii="Times New Roman" w:eastAsia="Times New Roman" w:hAnsi="Times New Roman" w:cs="Times New Roman"/>
            <w:color w:val="0000FF"/>
            <w:sz w:val="28"/>
            <w:szCs w:val="28"/>
            <w:lang w:eastAsia="ru-RU"/>
          </w:rPr>
          <w:t>ержавної авіаційної служби України від 20 липня 2017 року N 565</w:t>
        </w:r>
      </w:hyperlink>
      <w:r w:rsidRPr="003516A6">
        <w:rPr>
          <w:rFonts w:ascii="Times New Roman" w:eastAsia="Times New Roman" w:hAnsi="Times New Roman" w:cs="Times New Roman"/>
          <w:color w:val="2A2928"/>
          <w:sz w:val="28"/>
          <w:szCs w:val="28"/>
          <w:lang w:eastAsia="ru-RU"/>
        </w:rPr>
        <w:t>, зареєстрованих в Міністерстві юстиції України 28 серпня 2017 року за N 1056/30924.</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Медичний сертифікат повинен відповідати таким специфікаціям: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Змі</w:t>
      </w:r>
      <w:proofErr w:type="gramStart"/>
      <w:r w:rsidRPr="003516A6">
        <w:rPr>
          <w:rFonts w:ascii="Times New Roman" w:eastAsia="Times New Roman" w:hAnsi="Times New Roman" w:cs="Times New Roman"/>
          <w:color w:val="2A2928"/>
          <w:sz w:val="28"/>
          <w:szCs w:val="28"/>
          <w:lang w:eastAsia="ru-RU"/>
        </w:rPr>
        <w:t>ст</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держава, яка видала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 диспетчера УПР або в якій було подано заявку про його отримання (I);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клас медичного сертифіката (II);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номер сертифіката (III);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w:t>
      </w:r>
      <w:proofErr w:type="gramStart"/>
      <w:r w:rsidRPr="003516A6">
        <w:rPr>
          <w:rFonts w:ascii="Times New Roman" w:eastAsia="Times New Roman" w:hAnsi="Times New Roman" w:cs="Times New Roman"/>
          <w:color w:val="2A2928"/>
          <w:sz w:val="28"/>
          <w:szCs w:val="28"/>
          <w:lang w:eastAsia="ru-RU"/>
        </w:rPr>
        <w:t>пр</w:t>
      </w:r>
      <w:proofErr w:type="gramEnd"/>
      <w:r w:rsidRPr="003516A6">
        <w:rPr>
          <w:rFonts w:ascii="Times New Roman" w:eastAsia="Times New Roman" w:hAnsi="Times New Roman" w:cs="Times New Roman"/>
          <w:color w:val="2A2928"/>
          <w:sz w:val="28"/>
          <w:szCs w:val="28"/>
          <w:lang w:eastAsia="ru-RU"/>
        </w:rPr>
        <w:t>ізвище, ім'я, по батькові власника (IV);</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(5) громадянство власника (VI);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(6) дата народження власника (день/місяць/</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ік) (XIV);</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(7)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 власника (VII);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(8) обмеження (XIII);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(9) строк дії медичного сертифіката (IX);</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(10) дата огляду;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(11) медичний огляд: останній, наступний;</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(12) дата останньої та наступної електрокардіограми;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(13) дата останньої та наступної </w:t>
      </w:r>
      <w:proofErr w:type="gramStart"/>
      <w:r w:rsidRPr="003516A6">
        <w:rPr>
          <w:rFonts w:ascii="Times New Roman" w:eastAsia="Times New Roman" w:hAnsi="Times New Roman" w:cs="Times New Roman"/>
          <w:color w:val="2A2928"/>
          <w:sz w:val="28"/>
          <w:szCs w:val="28"/>
          <w:lang w:eastAsia="ru-RU"/>
        </w:rPr>
        <w:t>ауд</w:t>
      </w:r>
      <w:proofErr w:type="gramEnd"/>
      <w:r w:rsidRPr="003516A6">
        <w:rPr>
          <w:rFonts w:ascii="Times New Roman" w:eastAsia="Times New Roman" w:hAnsi="Times New Roman" w:cs="Times New Roman"/>
          <w:color w:val="2A2928"/>
          <w:sz w:val="28"/>
          <w:szCs w:val="28"/>
          <w:lang w:eastAsia="ru-RU"/>
        </w:rPr>
        <w:t>іограми;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(14) розширений офтальмологічний огляд: останній та наступний;</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(15) дата видачі та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 АМЕ або медичного експерта уповноваженого органу, який видав медичний сертифікат (X);</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(16) печатка або штамп (за наявності) (XI).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Матер</w:t>
      </w:r>
      <w:proofErr w:type="gramEnd"/>
      <w:r w:rsidRPr="003516A6">
        <w:rPr>
          <w:rFonts w:ascii="Times New Roman" w:eastAsia="Times New Roman" w:hAnsi="Times New Roman" w:cs="Times New Roman"/>
          <w:color w:val="2A2928"/>
          <w:sz w:val="28"/>
          <w:szCs w:val="28"/>
          <w:lang w:eastAsia="ru-RU"/>
        </w:rPr>
        <w:t>іал медичного сертифіката. Папі</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 xml:space="preserve"> або інший матеріал, на якому виготовлено медичний сертифікат, повинен перешкоджати внесенню змін до нього або підробок, а також робити такі зміни одразу помітними. Усі записи, що робляться в сертифікаті або видаляються з нього, повинні здійснюватися з дозволу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Мова: медичні сертифікати оформлюються українською та </w:t>
      </w:r>
      <w:proofErr w:type="gramStart"/>
      <w:r w:rsidRPr="003516A6">
        <w:rPr>
          <w:rFonts w:ascii="Times New Roman" w:eastAsia="Times New Roman" w:hAnsi="Times New Roman" w:cs="Times New Roman"/>
          <w:color w:val="2A2928"/>
          <w:sz w:val="28"/>
          <w:szCs w:val="28"/>
          <w:lang w:eastAsia="ru-RU"/>
        </w:rPr>
        <w:t>англ</w:t>
      </w:r>
      <w:proofErr w:type="gramEnd"/>
      <w:r w:rsidRPr="003516A6">
        <w:rPr>
          <w:rFonts w:ascii="Times New Roman" w:eastAsia="Times New Roman" w:hAnsi="Times New Roman" w:cs="Times New Roman"/>
          <w:color w:val="2A2928"/>
          <w:sz w:val="28"/>
          <w:szCs w:val="28"/>
          <w:lang w:eastAsia="ru-RU"/>
        </w:rPr>
        <w:t>ійською мовами, а також іншими мовами, якщо уповноважений орган вважає це необхідним.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(d) Усі дати в медичному сертифікаті мають вноситися у форматі день/місяць/</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ATCO.AR.F.010 Сертифікат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Перевіривши відповідність АМЕ діючим вимогам, уповноважений орган вида</w:t>
      </w:r>
      <w:proofErr w:type="gramStart"/>
      <w:r w:rsidRPr="003516A6">
        <w:rPr>
          <w:rFonts w:ascii="Times New Roman" w:eastAsia="Times New Roman" w:hAnsi="Times New Roman" w:cs="Times New Roman"/>
          <w:color w:val="2A2928"/>
          <w:sz w:val="28"/>
          <w:szCs w:val="28"/>
          <w:lang w:eastAsia="ru-RU"/>
        </w:rPr>
        <w:t>є,</w:t>
      </w:r>
      <w:proofErr w:type="gramEnd"/>
      <w:r w:rsidRPr="003516A6">
        <w:rPr>
          <w:rFonts w:ascii="Times New Roman" w:eastAsia="Times New Roman" w:hAnsi="Times New Roman" w:cs="Times New Roman"/>
          <w:color w:val="2A2928"/>
          <w:sz w:val="28"/>
          <w:szCs w:val="28"/>
          <w:lang w:eastAsia="ru-RU"/>
        </w:rPr>
        <w:t xml:space="preserve"> продовжує, відновлює або замінює сертифікат АМЕ у форматі, зазначеному в доповненні 3 до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ATCO.AR.F.015 Сертифікат AeMC</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Перевіривши відповідність AeMC діючим вимогам, уповноважений орган видає або замінює сертифікат AeMC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форматі, зазначеному в доповненні 4 до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ATCO.AR.F.020 Авіаційні медичні бланки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Уповноважений орган має забезпечити АМЕ та AeMC відповідними бланками: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заявок на отримання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звіті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xml:space="preserve"> про проведений медичний огляд.</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3516A6" w:rsidRPr="003516A6" w:rsidTr="003516A6">
        <w:trPr>
          <w:tblCellSpacing w:w="22" w:type="dxa"/>
        </w:trPr>
        <w:tc>
          <w:tcPr>
            <w:tcW w:w="2500" w:type="pct"/>
            <w:shd w:val="clear" w:color="auto" w:fill="FFFFFF"/>
            <w:tcMar>
              <w:top w:w="0" w:type="dxa"/>
              <w:left w:w="0" w:type="dxa"/>
              <w:bottom w:w="0" w:type="dxa"/>
              <w:right w:w="0" w:type="dxa"/>
            </w:tcMar>
            <w:vAlign w:val="bottom"/>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b/>
                <w:bCs/>
                <w:color w:val="2A2928"/>
                <w:sz w:val="28"/>
                <w:szCs w:val="28"/>
                <w:lang w:eastAsia="ru-RU"/>
              </w:rPr>
              <w:lastRenderedPageBreak/>
              <w:t>Заступник директора</w:t>
            </w:r>
            <w:r w:rsidRPr="003516A6">
              <w:rPr>
                <w:rFonts w:ascii="Times New Roman" w:eastAsia="Times New Roman" w:hAnsi="Times New Roman" w:cs="Times New Roman"/>
                <w:b/>
                <w:bCs/>
                <w:color w:val="2A2928"/>
                <w:sz w:val="28"/>
                <w:szCs w:val="28"/>
                <w:lang w:eastAsia="ru-RU"/>
              </w:rPr>
              <w:br/>
              <w:t>департаменту аеронавігації</w:t>
            </w:r>
          </w:p>
        </w:tc>
        <w:tc>
          <w:tcPr>
            <w:tcW w:w="2500" w:type="pct"/>
            <w:shd w:val="clear" w:color="auto" w:fill="FFFFFF"/>
            <w:tcMar>
              <w:top w:w="0" w:type="dxa"/>
              <w:left w:w="0" w:type="dxa"/>
              <w:bottom w:w="0" w:type="dxa"/>
              <w:right w:w="0" w:type="dxa"/>
            </w:tcMar>
            <w:vAlign w:val="bottom"/>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b/>
                <w:bCs/>
                <w:color w:val="2A2928"/>
                <w:sz w:val="28"/>
                <w:szCs w:val="28"/>
                <w:lang w:eastAsia="ru-RU"/>
              </w:rPr>
              <w:t>В. Сімак</w:t>
            </w:r>
          </w:p>
        </w:tc>
      </w:tr>
    </w:tbl>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p>
    <w:p w:rsidR="003516A6" w:rsidRPr="003516A6" w:rsidRDefault="003516A6" w:rsidP="003516A6">
      <w:pPr>
        <w:shd w:val="clear" w:color="auto" w:fill="FFFFFF"/>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Доповнення 1</w:t>
      </w:r>
      <w:r w:rsidRPr="003516A6">
        <w:rPr>
          <w:rFonts w:ascii="Times New Roman" w:eastAsia="Times New Roman" w:hAnsi="Times New Roman" w:cs="Times New Roman"/>
          <w:color w:val="2A2928"/>
          <w:sz w:val="28"/>
          <w:szCs w:val="28"/>
          <w:lang w:eastAsia="ru-RU"/>
        </w:rPr>
        <w:br/>
        <w:t>до додатка 2 до Авіаційних правил України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 вимоги та адміністративні процедури щодо видачі свідоцтв та сертифікатів диспетчерів управління повітряним рухом"</w:t>
      </w:r>
      <w:r w:rsidRPr="003516A6">
        <w:rPr>
          <w:rFonts w:ascii="Times New Roman" w:eastAsia="Times New Roman" w:hAnsi="Times New Roman" w:cs="Times New Roman"/>
          <w:color w:val="2A2928"/>
          <w:sz w:val="28"/>
          <w:szCs w:val="28"/>
          <w:lang w:eastAsia="ru-RU"/>
        </w:rPr>
        <w:br/>
        <w:t>(підпункт 2 пункту 1 розділу I)</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Доповнення 1 до додатка 2</w:t>
      </w:r>
      <w:r w:rsidRPr="003516A6">
        <w:rPr>
          <w:rFonts w:ascii="Times New Roman" w:eastAsia="Times New Roman" w:hAnsi="Times New Roman" w:cs="Times New Roman"/>
          <w:color w:val="2A2928"/>
          <w:sz w:val="28"/>
          <w:szCs w:val="28"/>
          <w:lang w:eastAsia="ru-RU"/>
        </w:rPr>
        <w:br/>
        <w:t xml:space="preserve">Формат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 (СТУДЕНТА -) ДИСПЕТЧЕРА УПРАВЛІННЯ ПОВІТРЯНИМ РУХОМ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 (студента -) диспетчера УПР, видане згідно з цими Авіаційними правилами, відповідає таким вимогам: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Зміст. Номер пункту, що зазначається, має бути опублікований разом з пунктом заголовка. Пункти I - XI є "постійними", пункти XII - XIV є змінюваними.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Постійні пункти: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держава, що видала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найменування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(III) серійний номер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що починається з установленого коду держави, що видала свідоцтво, за яким зазначаються слова "(Student) ATCO Licence" та кодовий набір арабських цифр і латинських літер;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(IV) </w:t>
      </w:r>
      <w:proofErr w:type="gramStart"/>
      <w:r w:rsidRPr="003516A6">
        <w:rPr>
          <w:rFonts w:ascii="Times New Roman" w:eastAsia="Times New Roman" w:hAnsi="Times New Roman" w:cs="Times New Roman"/>
          <w:color w:val="2A2928"/>
          <w:sz w:val="28"/>
          <w:szCs w:val="28"/>
          <w:lang w:eastAsia="ru-RU"/>
        </w:rPr>
        <w:t>пр</w:t>
      </w:r>
      <w:proofErr w:type="gramEnd"/>
      <w:r w:rsidRPr="003516A6">
        <w:rPr>
          <w:rFonts w:ascii="Times New Roman" w:eastAsia="Times New Roman" w:hAnsi="Times New Roman" w:cs="Times New Roman"/>
          <w:color w:val="2A2928"/>
          <w:sz w:val="28"/>
          <w:szCs w:val="28"/>
          <w:lang w:eastAsia="ru-RU"/>
        </w:rPr>
        <w:t>ізвище власника свідоцтва (латинськими літерами);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(IVa) дата народження;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 адреса місця проживання власника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(VI) громадянство власника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(VII)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 власника свідоцтва;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(VIII) уповноважений орган, що видав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(IX) строк дії наданих прав та дозвіл на використання прав, зазначених у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ідоцтві, із зазначенням дат першого їх надання;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(X)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 особи, яка видала свідоцтво, дата його видачі;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(XI) печатка або штамп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Пункти, які можуть змінюватися: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(XII) рейтинги, доповнення </w:t>
      </w:r>
      <w:proofErr w:type="gramStart"/>
      <w:r w:rsidRPr="003516A6">
        <w:rPr>
          <w:rFonts w:ascii="Times New Roman" w:eastAsia="Times New Roman" w:hAnsi="Times New Roman" w:cs="Times New Roman"/>
          <w:color w:val="2A2928"/>
          <w:sz w:val="28"/>
          <w:szCs w:val="28"/>
          <w:lang w:eastAsia="ru-RU"/>
        </w:rPr>
        <w:t>до</w:t>
      </w:r>
      <w:proofErr w:type="gramEnd"/>
      <w:r w:rsidRPr="003516A6">
        <w:rPr>
          <w:rFonts w:ascii="Times New Roman" w:eastAsia="Times New Roman" w:hAnsi="Times New Roman" w:cs="Times New Roman"/>
          <w:color w:val="2A2928"/>
          <w:sz w:val="28"/>
          <w:szCs w:val="28"/>
          <w:lang w:eastAsia="ru-RU"/>
        </w:rPr>
        <w:t xml:space="preserve"> рейтингів та допуски з датами строку дії;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(XIII) відмітки: допуск володіння мовою;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(XIV) усі інші відомості, які вимагає уповноважений орган.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 має супроводжуватися діючим медичним сертифікатом, крім випадків, коли здійснюються тільки права STDI.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Матеріал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Папі</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 xml:space="preserve"> або інший матеріал, на якому друкується свідоцтво, повинен перешкоджати внесенню до нього змін або підробок, а також робити такі зміни одразу помітними. Усі записи, що робляться у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ідоцтві або видаляються з нього, повинні здійснюватися з дозволу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Мова.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оформлюються українською та англійською мовами.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3516A6" w:rsidRPr="003516A6" w:rsidTr="003516A6">
        <w:trPr>
          <w:tblCellSpacing w:w="22" w:type="dxa"/>
          <w:jc w:val="center"/>
        </w:trPr>
        <w:tc>
          <w:tcPr>
            <w:tcW w:w="5000" w:type="pct"/>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Титульна сторінка</w:t>
            </w:r>
          </w:p>
        </w:tc>
      </w:tr>
    </w:tbl>
    <w:p w:rsidR="003516A6" w:rsidRPr="003516A6" w:rsidRDefault="003516A6" w:rsidP="003516A6">
      <w:pPr>
        <w:shd w:val="clear" w:color="auto" w:fill="FFFFFF"/>
        <w:spacing w:after="105" w:line="360" w:lineRule="auto"/>
        <w:rPr>
          <w:rFonts w:ascii="Times New Roman" w:eastAsia="Times New Roman" w:hAnsi="Times New Roman" w:cs="Times New Roman"/>
          <w:vanish/>
          <w:color w:val="2A2928"/>
          <w:sz w:val="28"/>
          <w:szCs w:val="2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123"/>
        <w:gridCol w:w="375"/>
        <w:gridCol w:w="4873"/>
      </w:tblGrid>
      <w:tr w:rsidR="003516A6" w:rsidRPr="003516A6" w:rsidTr="003516A6">
        <w:trPr>
          <w:jc w:val="center"/>
        </w:trPr>
        <w:tc>
          <w:tcPr>
            <w:tcW w:w="2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7BE8570A" wp14:editId="1B6005DC">
                  <wp:extent cx="609600" cy="489585"/>
                  <wp:effectExtent l="0" t="0" r="0" b="5715"/>
                  <wp:docPr id="13" name="Рисунок 13" descr="http://search.ligazakon.ua/l_flib1.nsf/LookupFiles/Re32541_IMG_001.gif/$file/Re3254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2541_IMG_001.gif/$file/Re32541_IMG_00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48958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sz w:val="28"/>
                <w:szCs w:val="28"/>
                <w:lang w:eastAsia="ru-RU"/>
              </w:rPr>
              <w:br/>
              <w:t>УКРАЇНА UKRAINE</w:t>
            </w:r>
          </w:p>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sz w:val="28"/>
                <w:szCs w:val="28"/>
                <w:lang w:eastAsia="ru-RU"/>
              </w:rPr>
              <w:br/>
              <w:t> </w:t>
            </w:r>
            <w:r w:rsidRPr="003516A6">
              <w:rPr>
                <w:rFonts w:ascii="Times New Roman" w:eastAsia="Times New Roman" w:hAnsi="Times New Roman" w:cs="Times New Roman"/>
                <w:sz w:val="28"/>
                <w:szCs w:val="28"/>
                <w:lang w:eastAsia="ru-RU"/>
              </w:rPr>
              <w:br/>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ІДОЦТВО (СТУДЕНТА-) ДИСПЕТЧЕРА УПРАВЛІННЯ ПОВІТРЯНИМ РУХОМ</w:t>
            </w:r>
            <w:r w:rsidRPr="003516A6">
              <w:rPr>
                <w:rFonts w:ascii="Times New Roman" w:eastAsia="Times New Roman" w:hAnsi="Times New Roman" w:cs="Times New Roman"/>
                <w:sz w:val="28"/>
                <w:szCs w:val="28"/>
                <w:lang w:eastAsia="ru-RU"/>
              </w:rPr>
              <w:br/>
              <w:t>(STUDENT) AIR TRAFFIC CONTROLLER LICENCE</w:t>
            </w:r>
          </w:p>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   </w:t>
            </w:r>
          </w:p>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sz w:val="28"/>
                <w:szCs w:val="28"/>
                <w:lang w:eastAsia="ru-RU"/>
              </w:rPr>
              <w:br/>
              <w:t>   </w:t>
            </w:r>
          </w:p>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Видано</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відповідно</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до</w:t>
            </w:r>
            <w:r w:rsidRPr="003516A6">
              <w:rPr>
                <w:rFonts w:ascii="Times New Roman" w:eastAsia="Times New Roman" w:hAnsi="Times New Roman" w:cs="Times New Roman"/>
                <w:sz w:val="28"/>
                <w:szCs w:val="28"/>
                <w:lang w:val="en-US" w:eastAsia="ru-RU"/>
              </w:rPr>
              <w:t xml:space="preserve"> Part ATCO</w:t>
            </w:r>
            <w:r w:rsidRPr="003516A6">
              <w:rPr>
                <w:rFonts w:ascii="Times New Roman" w:eastAsia="Times New Roman" w:hAnsi="Times New Roman" w:cs="Times New Roman"/>
                <w:sz w:val="28"/>
                <w:szCs w:val="28"/>
                <w:lang w:val="en-US" w:eastAsia="ru-RU"/>
              </w:rPr>
              <w:br/>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ідоцтво</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відповідає</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вимогам</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стандартів</w:t>
            </w:r>
            <w:r w:rsidRPr="003516A6">
              <w:rPr>
                <w:rFonts w:ascii="Times New Roman" w:eastAsia="Times New Roman" w:hAnsi="Times New Roman" w:cs="Times New Roman"/>
                <w:sz w:val="28"/>
                <w:szCs w:val="28"/>
                <w:lang w:val="en-US" w:eastAsia="ru-RU"/>
              </w:rPr>
              <w:t xml:space="preserve"> ICAO</w:t>
            </w:r>
            <w:r w:rsidRPr="003516A6">
              <w:rPr>
                <w:rFonts w:ascii="Times New Roman" w:eastAsia="Times New Roman" w:hAnsi="Times New Roman" w:cs="Times New Roman"/>
                <w:sz w:val="28"/>
                <w:szCs w:val="28"/>
                <w:lang w:val="en-US" w:eastAsia="ru-RU"/>
              </w:rPr>
              <w:br/>
              <w:t>Issued in accordance with Part ATCO</w:t>
            </w:r>
            <w:r w:rsidRPr="003516A6">
              <w:rPr>
                <w:rFonts w:ascii="Times New Roman" w:eastAsia="Times New Roman" w:hAnsi="Times New Roman" w:cs="Times New Roman"/>
                <w:sz w:val="28"/>
                <w:szCs w:val="28"/>
                <w:lang w:val="en-US" w:eastAsia="ru-RU"/>
              </w:rPr>
              <w:br/>
              <w:t>This licence complies with ICAO standards  </w:t>
            </w:r>
          </w:p>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both"/>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lastRenderedPageBreak/>
              <w:t> </w:t>
            </w: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both"/>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Вимоги</w:t>
            </w:r>
            <w:r w:rsidRPr="003516A6">
              <w:rPr>
                <w:rFonts w:ascii="Times New Roman" w:eastAsia="Times New Roman" w:hAnsi="Times New Roman" w:cs="Times New Roman"/>
                <w:sz w:val="28"/>
                <w:szCs w:val="28"/>
                <w:lang w:eastAsia="ru-RU"/>
              </w:rPr>
              <w:br/>
              <w:t> </w:t>
            </w:r>
            <w:r w:rsidRPr="003516A6">
              <w:rPr>
                <w:rFonts w:ascii="Times New Roman" w:eastAsia="Times New Roman" w:hAnsi="Times New Roman" w:cs="Times New Roman"/>
                <w:sz w:val="28"/>
                <w:szCs w:val="28"/>
                <w:lang w:eastAsia="ru-RU"/>
              </w:rPr>
              <w:br/>
              <w:t> </w:t>
            </w:r>
            <w:r w:rsidRPr="003516A6">
              <w:rPr>
                <w:rFonts w:ascii="Times New Roman" w:eastAsia="Times New Roman" w:hAnsi="Times New Roman" w:cs="Times New Roman"/>
                <w:sz w:val="28"/>
                <w:szCs w:val="28"/>
                <w:lang w:eastAsia="ru-RU"/>
              </w:rPr>
              <w:br/>
              <w:t>Розмі</w:t>
            </w:r>
            <w:proofErr w:type="gramStart"/>
            <w:r w:rsidRPr="003516A6">
              <w:rPr>
                <w:rFonts w:ascii="Times New Roman" w:eastAsia="Times New Roman" w:hAnsi="Times New Roman" w:cs="Times New Roman"/>
                <w:sz w:val="28"/>
                <w:szCs w:val="28"/>
                <w:lang w:eastAsia="ru-RU"/>
              </w:rPr>
              <w:t>р</w:t>
            </w:r>
            <w:proofErr w:type="gramEnd"/>
            <w:r w:rsidRPr="003516A6">
              <w:rPr>
                <w:rFonts w:ascii="Times New Roman" w:eastAsia="Times New Roman" w:hAnsi="Times New Roman" w:cs="Times New Roman"/>
                <w:sz w:val="28"/>
                <w:szCs w:val="28"/>
                <w:lang w:eastAsia="ru-RU"/>
              </w:rPr>
              <w:t xml:space="preserve"> кожної сторінки - 1/8 формату А4</w:t>
            </w:r>
          </w:p>
        </w:tc>
      </w:tr>
      <w:tr w:rsidR="003516A6" w:rsidRPr="003516A6" w:rsidTr="003516A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3"/>
            <w:shd w:val="clear" w:color="auto" w:fill="FFFFFF"/>
            <w:tcMar>
              <w:top w:w="0" w:type="dxa"/>
              <w:left w:w="0" w:type="dxa"/>
              <w:bottom w:w="0" w:type="dxa"/>
              <w:right w:w="0" w:type="dxa"/>
            </w:tcMar>
            <w:hideMark/>
          </w:tcPr>
          <w:p w:rsidR="003516A6" w:rsidRPr="003516A6" w:rsidRDefault="003516A6" w:rsidP="003516A6">
            <w:pPr>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Вимоги:</w:t>
            </w:r>
          </w:p>
          <w:p w:rsidR="003516A6" w:rsidRPr="003516A6" w:rsidRDefault="003516A6" w:rsidP="003516A6">
            <w:pPr>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сторінки, на яких зазначається, як мають заповнюватися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 xml:space="preserve">ідоцтво (студента-) диспетчера УПР, призначені для використання уповноваженим органом або експертом, уповноваженим продовжувати або відновлювати допуски органу ОПР. Перші рейтинги, доповнення до рейтингів, допуск володіння мовою, допуск інструктора та експерта мають вписуватися уповноваженим органом. Продовження або відновлення допусків органу </w:t>
            </w:r>
            <w:proofErr w:type="gramStart"/>
            <w:r w:rsidRPr="003516A6">
              <w:rPr>
                <w:rFonts w:ascii="Times New Roman" w:eastAsia="Times New Roman" w:hAnsi="Times New Roman" w:cs="Times New Roman"/>
                <w:color w:val="2A2928"/>
                <w:sz w:val="28"/>
                <w:szCs w:val="28"/>
                <w:lang w:eastAsia="ru-RU"/>
              </w:rPr>
              <w:t>ОПР</w:t>
            </w:r>
            <w:proofErr w:type="gramEnd"/>
            <w:r w:rsidRPr="003516A6">
              <w:rPr>
                <w:rFonts w:ascii="Times New Roman" w:eastAsia="Times New Roman" w:hAnsi="Times New Roman" w:cs="Times New Roman"/>
                <w:color w:val="2A2928"/>
                <w:sz w:val="28"/>
                <w:szCs w:val="28"/>
                <w:lang w:eastAsia="ru-RU"/>
              </w:rPr>
              <w:t xml:space="preserve"> має вписуватися уповноваженим органом або уповноваженими експертами.</w:t>
            </w:r>
          </w:p>
        </w:tc>
      </w:tr>
      <w:tr w:rsidR="003516A6" w:rsidRPr="003516A6" w:rsidTr="003516A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3"/>
            <w:shd w:val="clear" w:color="auto" w:fill="FFFFFF"/>
            <w:tcMar>
              <w:top w:w="0" w:type="dxa"/>
              <w:left w:w="0" w:type="dxa"/>
              <w:bottom w:w="0" w:type="dxa"/>
              <w:right w:w="0" w:type="dxa"/>
            </w:tcMar>
            <w:hideMark/>
          </w:tcPr>
          <w:p w:rsidR="003516A6" w:rsidRPr="003516A6" w:rsidRDefault="003516A6" w:rsidP="003516A6">
            <w:pPr>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Сторінка 2</w:t>
            </w:r>
          </w:p>
        </w:tc>
      </w:tr>
    </w:tbl>
    <w:p w:rsidR="003516A6" w:rsidRPr="003516A6" w:rsidRDefault="003516A6" w:rsidP="003516A6">
      <w:pPr>
        <w:shd w:val="clear" w:color="auto" w:fill="FFFFFF"/>
        <w:spacing w:after="105" w:line="360" w:lineRule="auto"/>
        <w:rPr>
          <w:rFonts w:ascii="Times New Roman" w:eastAsia="Times New Roman" w:hAnsi="Times New Roman" w:cs="Times New Roman"/>
          <w:vanish/>
          <w:color w:val="2A2928"/>
          <w:sz w:val="28"/>
          <w:szCs w:val="2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62"/>
        <w:gridCol w:w="3561"/>
        <w:gridCol w:w="375"/>
        <w:gridCol w:w="4873"/>
      </w:tblGrid>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I</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Держава, що видала </w:t>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ідоцтво/State of issue</w:t>
            </w:r>
            <w:r w:rsidRPr="003516A6">
              <w:rPr>
                <w:rFonts w:ascii="Times New Roman" w:eastAsia="Times New Roman" w:hAnsi="Times New Roman" w:cs="Times New Roman"/>
                <w:sz w:val="28"/>
                <w:szCs w:val="28"/>
                <w:lang w:eastAsia="ru-RU"/>
              </w:rPr>
              <w:br/>
              <w:t>Україна/UKRAINE</w:t>
            </w: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Вимоги</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II</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Найменування</w:t>
            </w:r>
            <w:r w:rsidRPr="003516A6">
              <w:rPr>
                <w:rFonts w:ascii="Times New Roman" w:eastAsia="Times New Roman" w:hAnsi="Times New Roman" w:cs="Times New Roman"/>
                <w:sz w:val="28"/>
                <w:szCs w:val="28"/>
                <w:lang w:val="en-US" w:eastAsia="ru-RU"/>
              </w:rPr>
              <w:t xml:space="preserve"> </w:t>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ідоцтва</w:t>
            </w:r>
            <w:r w:rsidRPr="003516A6">
              <w:rPr>
                <w:rFonts w:ascii="Times New Roman" w:eastAsia="Times New Roman" w:hAnsi="Times New Roman" w:cs="Times New Roman"/>
                <w:sz w:val="28"/>
                <w:szCs w:val="28"/>
                <w:lang w:val="en-US" w:eastAsia="ru-RU"/>
              </w:rPr>
              <w:t>/Title of licence</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III</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Номер</w:t>
            </w:r>
            <w:r w:rsidRPr="003516A6">
              <w:rPr>
                <w:rFonts w:ascii="Times New Roman" w:eastAsia="Times New Roman" w:hAnsi="Times New Roman" w:cs="Times New Roman"/>
                <w:sz w:val="28"/>
                <w:szCs w:val="28"/>
                <w:lang w:val="en-US" w:eastAsia="ru-RU"/>
              </w:rPr>
              <w:t xml:space="preserve"> </w:t>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ідоцтва</w:t>
            </w:r>
            <w:r w:rsidRPr="003516A6">
              <w:rPr>
                <w:rFonts w:ascii="Times New Roman" w:eastAsia="Times New Roman" w:hAnsi="Times New Roman" w:cs="Times New Roman"/>
                <w:sz w:val="28"/>
                <w:szCs w:val="28"/>
                <w:lang w:val="en-US" w:eastAsia="ru-RU"/>
              </w:rPr>
              <w:t>/Licence number UA (ST-)ATCO 00001</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Серійний номер </w:t>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 xml:space="preserve">ідоцтва завжди починається з встановленого ООН коду </w:t>
            </w:r>
            <w:r w:rsidRPr="003516A6">
              <w:rPr>
                <w:rFonts w:ascii="Times New Roman" w:eastAsia="Times New Roman" w:hAnsi="Times New Roman" w:cs="Times New Roman"/>
                <w:sz w:val="28"/>
                <w:szCs w:val="28"/>
                <w:lang w:eastAsia="ru-RU"/>
              </w:rPr>
              <w:lastRenderedPageBreak/>
              <w:t>держави, яка видала свідоцтво, за яким слідує: "(ST-)ATCO".</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lastRenderedPageBreak/>
              <w:t>IV</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П</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І</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Б</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власника</w:t>
            </w:r>
            <w:r w:rsidRPr="003516A6">
              <w:rPr>
                <w:rFonts w:ascii="Times New Roman" w:eastAsia="Times New Roman" w:hAnsi="Times New Roman" w:cs="Times New Roman"/>
                <w:sz w:val="28"/>
                <w:szCs w:val="28"/>
                <w:lang w:val="en-US" w:eastAsia="ru-RU"/>
              </w:rPr>
              <w:t>/Last and first name of holder</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IVa</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Дата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народження</w:t>
            </w:r>
            <w:r w:rsidRPr="003516A6">
              <w:rPr>
                <w:rFonts w:ascii="Times New Roman" w:eastAsia="Times New Roman" w:hAnsi="Times New Roman" w:cs="Times New Roman"/>
                <w:sz w:val="28"/>
                <w:szCs w:val="28"/>
                <w:lang w:val="en-US" w:eastAsia="ru-RU"/>
              </w:rPr>
              <w:t>/Date of birth</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Має використовувати стандартний формат дати, тобто день/місяць/</w:t>
            </w:r>
            <w:proofErr w:type="gramStart"/>
            <w:r w:rsidRPr="003516A6">
              <w:rPr>
                <w:rFonts w:ascii="Times New Roman" w:eastAsia="Times New Roman" w:hAnsi="Times New Roman" w:cs="Times New Roman"/>
                <w:sz w:val="28"/>
                <w:szCs w:val="28"/>
                <w:lang w:eastAsia="ru-RU"/>
              </w:rPr>
              <w:t>р</w:t>
            </w:r>
            <w:proofErr w:type="gramEnd"/>
            <w:r w:rsidRPr="003516A6">
              <w:rPr>
                <w:rFonts w:ascii="Times New Roman" w:eastAsia="Times New Roman" w:hAnsi="Times New Roman" w:cs="Times New Roman"/>
                <w:sz w:val="28"/>
                <w:szCs w:val="28"/>
                <w:lang w:eastAsia="ru-RU"/>
              </w:rPr>
              <w:t>ік (наприклад, 12.03.2017)</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XIV</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Місце</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народження</w:t>
            </w:r>
            <w:r w:rsidRPr="003516A6">
              <w:rPr>
                <w:rFonts w:ascii="Times New Roman" w:eastAsia="Times New Roman" w:hAnsi="Times New Roman" w:cs="Times New Roman"/>
                <w:sz w:val="28"/>
                <w:szCs w:val="28"/>
                <w:lang w:val="en-US" w:eastAsia="ru-RU"/>
              </w:rPr>
              <w:t>/Place of birth</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V</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proofErr w:type="gramStart"/>
            <w:r w:rsidRPr="003516A6">
              <w:rPr>
                <w:rFonts w:ascii="Times New Roman" w:eastAsia="Times New Roman" w:hAnsi="Times New Roman" w:cs="Times New Roman"/>
                <w:sz w:val="28"/>
                <w:szCs w:val="28"/>
                <w:lang w:eastAsia="ru-RU"/>
              </w:rPr>
              <w:t>Місце проживання власника (вулиця, місто, область, поштовий код</w:t>
            </w:r>
            <w:r w:rsidRPr="003516A6">
              <w:rPr>
                <w:rFonts w:ascii="Times New Roman" w:eastAsia="Times New Roman" w:hAnsi="Times New Roman" w:cs="Times New Roman"/>
                <w:sz w:val="28"/>
                <w:szCs w:val="28"/>
                <w:lang w:eastAsia="ru-RU"/>
              </w:rPr>
              <w:br/>
              <w:t>/Address of holder (street, town, area, postal code)</w:t>
            </w:r>
            <w:proofErr w:type="gramEnd"/>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VI</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Громадянство/Nationality</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Зазначається в ООН коді держави</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VII</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ідпис</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власника</w:t>
            </w:r>
            <w:r w:rsidRPr="003516A6">
              <w:rPr>
                <w:rFonts w:ascii="Times New Roman" w:eastAsia="Times New Roman" w:hAnsi="Times New Roman" w:cs="Times New Roman"/>
                <w:sz w:val="28"/>
                <w:szCs w:val="28"/>
                <w:lang w:val="en-US" w:eastAsia="ru-RU"/>
              </w:rPr>
              <w:t>/Signature of holder</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VIII</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Уповноважений</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орган</w:t>
            </w:r>
            <w:r w:rsidRPr="003516A6">
              <w:rPr>
                <w:rFonts w:ascii="Times New Roman" w:eastAsia="Times New Roman" w:hAnsi="Times New Roman" w:cs="Times New Roman"/>
                <w:sz w:val="28"/>
                <w:szCs w:val="28"/>
                <w:lang w:val="en-US" w:eastAsia="ru-RU"/>
              </w:rPr>
              <w:t>/Issuing competent authority</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X</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ідпис</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особи</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яка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видала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свідоцтво</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дата</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val="en-US" w:eastAsia="ru-RU"/>
              </w:rPr>
              <w:br/>
              <w:t>Signature of issuing officer and date</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XI</w:t>
            </w:r>
          </w:p>
        </w:tc>
        <w:tc>
          <w:tcPr>
            <w:tcW w:w="1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Печатка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або</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штамп</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уповноваженого</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органу</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val="en-US" w:eastAsia="ru-RU"/>
              </w:rPr>
              <w:br/>
              <w:t>Seal or stamp of issuing competent authority</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4"/>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Сторінка 3</w:t>
            </w:r>
          </w:p>
        </w:tc>
      </w:tr>
    </w:tbl>
    <w:p w:rsidR="003516A6" w:rsidRPr="003516A6" w:rsidRDefault="003516A6" w:rsidP="003516A6">
      <w:pPr>
        <w:shd w:val="clear" w:color="auto" w:fill="FFFFFF"/>
        <w:spacing w:after="105" w:line="360" w:lineRule="auto"/>
        <w:rPr>
          <w:rFonts w:ascii="Times New Roman" w:eastAsia="Times New Roman" w:hAnsi="Times New Roman" w:cs="Times New Roman"/>
          <w:vanish/>
          <w:color w:val="2A2928"/>
          <w:sz w:val="28"/>
          <w:szCs w:val="2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39"/>
        <w:gridCol w:w="3982"/>
        <w:gridCol w:w="4850"/>
      </w:tblGrid>
      <w:tr w:rsidR="003516A6" w:rsidRPr="003516A6" w:rsidTr="003516A6">
        <w:trPr>
          <w:jc w:val="center"/>
        </w:trPr>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IX</w:t>
            </w:r>
          </w:p>
        </w:tc>
        <w:tc>
          <w:tcPr>
            <w:tcW w:w="2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Чинністьнаданихправ:/Validity of privileges:</w:t>
            </w:r>
          </w:p>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i/>
                <w:iCs/>
                <w:sz w:val="28"/>
                <w:szCs w:val="28"/>
                <w:lang w:eastAsia="ru-RU"/>
              </w:rPr>
              <w:t xml:space="preserve">Власник </w:t>
            </w:r>
            <w:proofErr w:type="gramStart"/>
            <w:r w:rsidRPr="003516A6">
              <w:rPr>
                <w:rFonts w:ascii="Times New Roman" w:eastAsia="Times New Roman" w:hAnsi="Times New Roman" w:cs="Times New Roman"/>
                <w:i/>
                <w:iCs/>
                <w:sz w:val="28"/>
                <w:szCs w:val="28"/>
                <w:lang w:eastAsia="ru-RU"/>
              </w:rPr>
              <w:t>св</w:t>
            </w:r>
            <w:proofErr w:type="gramEnd"/>
            <w:r w:rsidRPr="003516A6">
              <w:rPr>
                <w:rFonts w:ascii="Times New Roman" w:eastAsia="Times New Roman" w:hAnsi="Times New Roman" w:cs="Times New Roman"/>
                <w:i/>
                <w:iCs/>
                <w:sz w:val="28"/>
                <w:szCs w:val="28"/>
                <w:lang w:eastAsia="ru-RU"/>
              </w:rPr>
              <w:t>ідоцтва уповноважений здійснювати діяльність відповідно до наданого(их) діючого(их) рейтингу(ів), доповнення(ь) до рейтингу та допуску(ів):</w:t>
            </w:r>
            <w:r w:rsidRPr="003516A6">
              <w:rPr>
                <w:rFonts w:ascii="Times New Roman" w:eastAsia="Times New Roman" w:hAnsi="Times New Roman" w:cs="Times New Roman"/>
                <w:i/>
                <w:iCs/>
                <w:sz w:val="28"/>
                <w:szCs w:val="28"/>
                <w:lang w:eastAsia="ru-RU"/>
              </w:rPr>
              <w:br/>
              <w:t>/The holder of entitled to exercise the privileges of the following rating(s) and rating endorsement(s), when validated:</w:t>
            </w:r>
          </w:p>
          <w:tbl>
            <w:tblPr>
              <w:tblW w:w="3765" w:type="dxa"/>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071"/>
              <w:gridCol w:w="1694"/>
            </w:tblGrid>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i/>
                      <w:iCs/>
                      <w:sz w:val="28"/>
                      <w:szCs w:val="28"/>
                      <w:lang w:eastAsia="ru-RU"/>
                    </w:rPr>
                    <w:t>Рейтин</w:t>
                  </w:r>
                  <w:proofErr w:type="gramStart"/>
                  <w:r w:rsidRPr="003516A6">
                    <w:rPr>
                      <w:rFonts w:ascii="Times New Roman" w:eastAsia="Times New Roman" w:hAnsi="Times New Roman" w:cs="Times New Roman"/>
                      <w:i/>
                      <w:iCs/>
                      <w:sz w:val="28"/>
                      <w:szCs w:val="28"/>
                      <w:lang w:eastAsia="ru-RU"/>
                    </w:rPr>
                    <w:t>г(</w:t>
                  </w:r>
                  <w:proofErr w:type="gramEnd"/>
                  <w:r w:rsidRPr="003516A6">
                    <w:rPr>
                      <w:rFonts w:ascii="Times New Roman" w:eastAsia="Times New Roman" w:hAnsi="Times New Roman" w:cs="Times New Roman"/>
                      <w:i/>
                      <w:iCs/>
                      <w:sz w:val="28"/>
                      <w:szCs w:val="28"/>
                      <w:lang w:eastAsia="ru-RU"/>
                    </w:rPr>
                    <w:t>и)</w:t>
                  </w:r>
                  <w:r w:rsidRPr="003516A6">
                    <w:rPr>
                      <w:rFonts w:ascii="Times New Roman" w:eastAsia="Times New Roman" w:hAnsi="Times New Roman" w:cs="Times New Roman"/>
                      <w:i/>
                      <w:iCs/>
                      <w:sz w:val="28"/>
                      <w:szCs w:val="28"/>
                      <w:lang w:eastAsia="ru-RU"/>
                    </w:rPr>
                    <w:br/>
                    <w:t>/Ratings</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i/>
                      <w:iCs/>
                      <w:sz w:val="28"/>
                      <w:szCs w:val="28"/>
                      <w:lang w:eastAsia="ru-RU"/>
                    </w:rPr>
                    <w:t>Дата</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першої</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видачі</w:t>
                  </w:r>
                  <w:r w:rsidRPr="003516A6">
                    <w:rPr>
                      <w:rFonts w:ascii="Times New Roman" w:eastAsia="Times New Roman" w:hAnsi="Times New Roman" w:cs="Times New Roman"/>
                      <w:i/>
                      <w:iCs/>
                      <w:sz w:val="28"/>
                      <w:szCs w:val="28"/>
                      <w:lang w:val="en-US" w:eastAsia="ru-RU"/>
                    </w:rPr>
                    <w:br/>
                    <w:t>/Date of first issue</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bl>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br w:type="textWrapping" w:clear="all"/>
            </w:r>
          </w:p>
          <w:tbl>
            <w:tblPr>
              <w:tblW w:w="3765" w:type="dxa"/>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071"/>
              <w:gridCol w:w="1694"/>
            </w:tblGrid>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i/>
                      <w:iCs/>
                      <w:sz w:val="28"/>
                      <w:szCs w:val="28"/>
                      <w:lang w:eastAsia="ru-RU"/>
                    </w:rPr>
                    <w:t>Доповнення</w:t>
                  </w:r>
                  <w:r w:rsidRPr="003516A6">
                    <w:rPr>
                      <w:rFonts w:ascii="Times New Roman" w:eastAsia="Times New Roman" w:hAnsi="Times New Roman" w:cs="Times New Roman"/>
                      <w:i/>
                      <w:iCs/>
                      <w:sz w:val="28"/>
                      <w:szCs w:val="28"/>
                      <w:lang w:val="en-US" w:eastAsia="ru-RU"/>
                    </w:rPr>
                    <w:t xml:space="preserve"> </w:t>
                  </w:r>
                  <w:proofErr w:type="gramStart"/>
                  <w:r w:rsidRPr="003516A6">
                    <w:rPr>
                      <w:rFonts w:ascii="Times New Roman" w:eastAsia="Times New Roman" w:hAnsi="Times New Roman" w:cs="Times New Roman"/>
                      <w:i/>
                      <w:iCs/>
                      <w:sz w:val="28"/>
                      <w:szCs w:val="28"/>
                      <w:lang w:eastAsia="ru-RU"/>
                    </w:rPr>
                    <w:t>до</w:t>
                  </w:r>
                  <w:proofErr w:type="gramEnd"/>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рейтингу</w:t>
                  </w:r>
                  <w:r w:rsidRPr="003516A6">
                    <w:rPr>
                      <w:rFonts w:ascii="Times New Roman" w:eastAsia="Times New Roman" w:hAnsi="Times New Roman" w:cs="Times New Roman"/>
                      <w:i/>
                      <w:iCs/>
                      <w:sz w:val="28"/>
                      <w:szCs w:val="28"/>
                      <w:lang w:val="en-US" w:eastAsia="ru-RU"/>
                    </w:rPr>
                    <w:br/>
                    <w:t>/Rating endorsements</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i/>
                      <w:iCs/>
                      <w:sz w:val="28"/>
                      <w:szCs w:val="28"/>
                      <w:lang w:eastAsia="ru-RU"/>
                    </w:rPr>
                    <w:t>Дата</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першої</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видачі</w:t>
                  </w:r>
                  <w:r w:rsidRPr="003516A6">
                    <w:rPr>
                      <w:rFonts w:ascii="Times New Roman" w:eastAsia="Times New Roman" w:hAnsi="Times New Roman" w:cs="Times New Roman"/>
                      <w:i/>
                      <w:iCs/>
                      <w:sz w:val="28"/>
                      <w:szCs w:val="28"/>
                      <w:lang w:val="en-US" w:eastAsia="ru-RU"/>
                    </w:rPr>
                    <w:br/>
                    <w:t>/Date of first issue</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lastRenderedPageBreak/>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bl>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br w:type="textWrapping" w:clear="all"/>
            </w:r>
          </w:p>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Вимоги:</w:t>
            </w:r>
          </w:p>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w:t>
            </w:r>
            <w:proofErr w:type="gramStart"/>
            <w:r w:rsidRPr="003516A6">
              <w:rPr>
                <w:rFonts w:ascii="Times New Roman" w:eastAsia="Times New Roman" w:hAnsi="Times New Roman" w:cs="Times New Roman"/>
                <w:sz w:val="28"/>
                <w:szCs w:val="28"/>
                <w:lang w:eastAsia="ru-RU"/>
              </w:rPr>
              <w:t>Англ</w:t>
            </w:r>
            <w:proofErr w:type="gramEnd"/>
            <w:r w:rsidRPr="003516A6">
              <w:rPr>
                <w:rFonts w:ascii="Times New Roman" w:eastAsia="Times New Roman" w:hAnsi="Times New Roman" w:cs="Times New Roman"/>
                <w:sz w:val="28"/>
                <w:szCs w:val="28"/>
                <w:lang w:eastAsia="ru-RU"/>
              </w:rPr>
              <w:t>ійська та українська мови)</w:t>
            </w:r>
          </w:p>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Дата першої видачі рейтингу або допуску має співпадати з датою успішного завершення навчання</w:t>
            </w:r>
          </w:p>
        </w:tc>
      </w:tr>
      <w:tr w:rsidR="003516A6" w:rsidRPr="003516A6" w:rsidTr="003516A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3"/>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Сторінка 4</w:t>
            </w:r>
          </w:p>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b/>
                <w:bCs/>
                <w:color w:val="2A2928"/>
                <w:sz w:val="28"/>
                <w:szCs w:val="28"/>
                <w:lang w:eastAsia="ru-RU"/>
              </w:rPr>
              <w:t xml:space="preserve">Xlla Строк дії рейтингів, доповнень </w:t>
            </w:r>
            <w:proofErr w:type="gramStart"/>
            <w:r w:rsidRPr="003516A6">
              <w:rPr>
                <w:rFonts w:ascii="Times New Roman" w:eastAsia="Times New Roman" w:hAnsi="Times New Roman" w:cs="Times New Roman"/>
                <w:b/>
                <w:bCs/>
                <w:color w:val="2A2928"/>
                <w:sz w:val="28"/>
                <w:szCs w:val="28"/>
                <w:lang w:eastAsia="ru-RU"/>
              </w:rPr>
              <w:t>до</w:t>
            </w:r>
            <w:proofErr w:type="gramEnd"/>
            <w:r w:rsidRPr="003516A6">
              <w:rPr>
                <w:rFonts w:ascii="Times New Roman" w:eastAsia="Times New Roman" w:hAnsi="Times New Roman" w:cs="Times New Roman"/>
                <w:b/>
                <w:bCs/>
                <w:color w:val="2A2928"/>
                <w:sz w:val="28"/>
                <w:szCs w:val="28"/>
                <w:lang w:eastAsia="ru-RU"/>
              </w:rPr>
              <w:t xml:space="preserve"> рейтингу та допусків/ Ratings and endorsements with expiry dates</w:t>
            </w:r>
          </w:p>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Власник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уповноважений здійснювати діяльність відповідно до наданого(их) діючого(их) рейтингу(ів), доповнення(ь) до рейтингу та допуску(ів), зазначених нижче, за умови наявності діючого медичного сертифіката/ The holder is entitled to exercise the privileges of the following rating(s) and rating endorsement(s) is (are) held as detailed below, only if the holder has a valid medical certificate</w:t>
            </w:r>
          </w:p>
        </w:tc>
      </w:tr>
    </w:tbl>
    <w:p w:rsidR="003516A6" w:rsidRPr="003516A6" w:rsidRDefault="003516A6" w:rsidP="003516A6">
      <w:pPr>
        <w:shd w:val="clear" w:color="auto" w:fill="FFFFFF"/>
        <w:spacing w:after="105" w:line="360" w:lineRule="auto"/>
        <w:rPr>
          <w:rFonts w:ascii="Times New Roman" w:eastAsia="Times New Roman" w:hAnsi="Times New Roman" w:cs="Times New Roman"/>
          <w:vanish/>
          <w:color w:val="2A2928"/>
          <w:sz w:val="28"/>
          <w:szCs w:val="2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310"/>
        <w:gridCol w:w="1786"/>
        <w:gridCol w:w="1498"/>
        <w:gridCol w:w="1498"/>
        <w:gridCol w:w="3279"/>
      </w:tblGrid>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Орган</w:t>
            </w:r>
            <w:r w:rsidRPr="003516A6">
              <w:rPr>
                <w:rFonts w:ascii="Times New Roman" w:eastAsia="Times New Roman" w:hAnsi="Times New Roman" w:cs="Times New Roman"/>
                <w:sz w:val="28"/>
                <w:szCs w:val="28"/>
                <w:lang w:val="en-US" w:eastAsia="ru-RU"/>
              </w:rPr>
              <w:t xml:space="preserve"> </w:t>
            </w:r>
            <w:proofErr w:type="gramStart"/>
            <w:r w:rsidRPr="003516A6">
              <w:rPr>
                <w:rFonts w:ascii="Times New Roman" w:eastAsia="Times New Roman" w:hAnsi="Times New Roman" w:cs="Times New Roman"/>
                <w:sz w:val="28"/>
                <w:szCs w:val="28"/>
                <w:lang w:eastAsia="ru-RU"/>
              </w:rPr>
              <w:t>ОПР</w:t>
            </w:r>
            <w:proofErr w:type="gramEnd"/>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код</w:t>
            </w:r>
            <w:r w:rsidRPr="003516A6">
              <w:rPr>
                <w:rFonts w:ascii="Times New Roman" w:eastAsia="Times New Roman" w:hAnsi="Times New Roman" w:cs="Times New Roman"/>
                <w:sz w:val="28"/>
                <w:szCs w:val="28"/>
                <w:lang w:val="en-US" w:eastAsia="ru-RU"/>
              </w:rPr>
              <w:t xml:space="preserve"> ICAO) (*)</w:t>
            </w:r>
            <w:r w:rsidRPr="003516A6">
              <w:rPr>
                <w:rFonts w:ascii="Times New Roman" w:eastAsia="Times New Roman" w:hAnsi="Times New Roman" w:cs="Times New Roman"/>
                <w:sz w:val="28"/>
                <w:szCs w:val="28"/>
                <w:lang w:val="en-US" w:eastAsia="ru-RU"/>
              </w:rPr>
              <w:br/>
              <w:t xml:space="preserve">/ Unit (ICAO indicator) </w:t>
            </w:r>
            <w:r w:rsidRPr="003516A6">
              <w:rPr>
                <w:rFonts w:ascii="Times New Roman" w:eastAsia="Times New Roman" w:hAnsi="Times New Roman" w:cs="Times New Roman"/>
                <w:sz w:val="28"/>
                <w:szCs w:val="28"/>
                <w:lang w:val="en-US" w:eastAsia="ru-RU"/>
              </w:rPr>
              <w:lastRenderedPageBreak/>
              <w:t>(*)</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lastRenderedPageBreak/>
              <w:t>Сектор</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Робоче</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місце</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val="en-US" w:eastAsia="ru-RU"/>
              </w:rPr>
              <w:br/>
              <w:t>Sector/Position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Рейтинг/ Допуск</w:t>
            </w:r>
            <w:r w:rsidRPr="003516A6">
              <w:rPr>
                <w:rFonts w:ascii="Times New Roman" w:eastAsia="Times New Roman" w:hAnsi="Times New Roman" w:cs="Times New Roman"/>
                <w:sz w:val="28"/>
                <w:szCs w:val="28"/>
                <w:lang w:eastAsia="ru-RU"/>
              </w:rPr>
              <w:br/>
              <w:t>/Rating/ Endorsement</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Дата закінчення строку дії(*)</w:t>
            </w:r>
            <w:r w:rsidRPr="003516A6">
              <w:rPr>
                <w:rFonts w:ascii="Times New Roman" w:eastAsia="Times New Roman" w:hAnsi="Times New Roman" w:cs="Times New Roman"/>
                <w:sz w:val="28"/>
                <w:szCs w:val="28"/>
                <w:lang w:eastAsia="ru-RU"/>
              </w:rPr>
              <w:br/>
              <w:t>/Expiry date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ідпис</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печатка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уповноваженого</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органу</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чи</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номер</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сертифіката</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свідоцтва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та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підпис</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експерта</w:t>
            </w:r>
            <w:r w:rsidRPr="003516A6">
              <w:rPr>
                <w:rFonts w:ascii="Times New Roman" w:eastAsia="Times New Roman" w:hAnsi="Times New Roman" w:cs="Times New Roman"/>
                <w:sz w:val="28"/>
                <w:szCs w:val="28"/>
                <w:lang w:val="en-US" w:eastAsia="ru-RU"/>
              </w:rPr>
              <w:br/>
              <w:t xml:space="preserve">/Signature/stamp of the </w:t>
            </w:r>
            <w:r w:rsidRPr="003516A6">
              <w:rPr>
                <w:rFonts w:ascii="Times New Roman" w:eastAsia="Times New Roman" w:hAnsi="Times New Roman" w:cs="Times New Roman"/>
                <w:sz w:val="28"/>
                <w:szCs w:val="28"/>
                <w:lang w:val="en-US" w:eastAsia="ru-RU"/>
              </w:rPr>
              <w:lastRenderedPageBreak/>
              <w:t>authority or licence number and signature of the assessor</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lastRenderedPageBreak/>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____________</w:t>
            </w:r>
          </w:p>
          <w:p w:rsidR="003516A6" w:rsidRPr="003516A6" w:rsidRDefault="003516A6" w:rsidP="003516A6">
            <w:pPr>
              <w:spacing w:after="0" w:line="360" w:lineRule="auto"/>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w:t>
            </w:r>
            <w:r w:rsidRPr="003516A6">
              <w:rPr>
                <w:rFonts w:ascii="Times New Roman" w:eastAsia="Times New Roman" w:hAnsi="Times New Roman" w:cs="Times New Roman"/>
                <w:color w:val="2A2928"/>
                <w:sz w:val="28"/>
                <w:szCs w:val="28"/>
                <w:lang w:eastAsia="ru-RU"/>
              </w:rPr>
              <w:t>Не</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застосовується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студента</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диспетчера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 Not applicable for Student ATCO Licence.</w:t>
            </w:r>
          </w:p>
        </w:tc>
      </w:tr>
    </w:tbl>
    <w:p w:rsidR="003516A6" w:rsidRPr="003516A6" w:rsidRDefault="003516A6" w:rsidP="003516A6">
      <w:pPr>
        <w:spacing w:after="0" w:line="360" w:lineRule="auto"/>
        <w:rPr>
          <w:rFonts w:ascii="Times New Roman" w:eastAsia="Times New Roman" w:hAnsi="Times New Roman" w:cs="Times New Roman"/>
          <w:vanish/>
          <w:sz w:val="28"/>
          <w:szCs w:val="28"/>
          <w:lang w:val="en-US"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3516A6" w:rsidRPr="003516A6" w:rsidTr="003516A6">
        <w:trPr>
          <w:tblCellSpacing w:w="22" w:type="dxa"/>
          <w:jc w:val="center"/>
        </w:trPr>
        <w:tc>
          <w:tcPr>
            <w:tcW w:w="5000" w:type="pct"/>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Сторінка 5</w:t>
            </w:r>
          </w:p>
        </w:tc>
      </w:tr>
    </w:tbl>
    <w:p w:rsidR="003516A6" w:rsidRPr="003516A6" w:rsidRDefault="003516A6" w:rsidP="003516A6">
      <w:pPr>
        <w:shd w:val="clear" w:color="auto" w:fill="FFFFFF"/>
        <w:spacing w:after="105" w:line="360" w:lineRule="auto"/>
        <w:rPr>
          <w:rFonts w:ascii="Times New Roman" w:eastAsia="Times New Roman" w:hAnsi="Times New Roman" w:cs="Times New Roman"/>
          <w:vanish/>
          <w:color w:val="2A2928"/>
          <w:sz w:val="28"/>
          <w:szCs w:val="2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49"/>
        <w:gridCol w:w="375"/>
        <w:gridCol w:w="4967"/>
        <w:gridCol w:w="3280"/>
      </w:tblGrid>
      <w:tr w:rsidR="003516A6" w:rsidRPr="003516A6" w:rsidTr="003516A6">
        <w:trPr>
          <w:jc w:val="center"/>
        </w:trPr>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Xllb</w:t>
            </w:r>
          </w:p>
        </w:tc>
        <w:tc>
          <w:tcPr>
            <w:tcW w:w="28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b/>
                <w:bCs/>
                <w:sz w:val="28"/>
                <w:szCs w:val="28"/>
                <w:lang w:eastAsia="ru-RU"/>
              </w:rPr>
              <w:t>Інші</w:t>
            </w:r>
            <w:r w:rsidRPr="003516A6">
              <w:rPr>
                <w:rFonts w:ascii="Times New Roman" w:eastAsia="Times New Roman" w:hAnsi="Times New Roman" w:cs="Times New Roman"/>
                <w:b/>
                <w:bCs/>
                <w:sz w:val="28"/>
                <w:szCs w:val="28"/>
                <w:lang w:val="en-US" w:eastAsia="ru-RU"/>
              </w:rPr>
              <w:t xml:space="preserve"> </w:t>
            </w:r>
            <w:r w:rsidRPr="003516A6">
              <w:rPr>
                <w:rFonts w:ascii="Times New Roman" w:eastAsia="Times New Roman" w:hAnsi="Times New Roman" w:cs="Times New Roman"/>
                <w:b/>
                <w:bCs/>
                <w:sz w:val="28"/>
                <w:szCs w:val="28"/>
                <w:lang w:eastAsia="ru-RU"/>
              </w:rPr>
              <w:t>допуски</w:t>
            </w:r>
            <w:r w:rsidRPr="003516A6">
              <w:rPr>
                <w:rFonts w:ascii="Times New Roman" w:eastAsia="Times New Roman" w:hAnsi="Times New Roman" w:cs="Times New Roman"/>
                <w:b/>
                <w:bCs/>
                <w:sz w:val="28"/>
                <w:szCs w:val="28"/>
                <w:lang w:val="en-US" w:eastAsia="ru-RU"/>
              </w:rPr>
              <w:t>:</w:t>
            </w:r>
            <w:r w:rsidRPr="003516A6">
              <w:rPr>
                <w:rFonts w:ascii="Times New Roman" w:eastAsia="Times New Roman" w:hAnsi="Times New Roman" w:cs="Times New Roman"/>
                <w:b/>
                <w:bCs/>
                <w:sz w:val="28"/>
                <w:szCs w:val="28"/>
                <w:lang w:val="en-US" w:eastAsia="ru-RU"/>
              </w:rPr>
              <w:br/>
              <w:t>/Other endorsements:</w:t>
            </w:r>
          </w:p>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i/>
                <w:iCs/>
                <w:sz w:val="28"/>
                <w:szCs w:val="28"/>
                <w:lang w:eastAsia="ru-RU"/>
              </w:rPr>
              <w:t>Власник</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уповноважений</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здійснювати</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діяльність</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згідно</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з</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наступни</w:t>
            </w:r>
            <w:proofErr w:type="gramStart"/>
            <w:r w:rsidRPr="003516A6">
              <w:rPr>
                <w:rFonts w:ascii="Times New Roman" w:eastAsia="Times New Roman" w:hAnsi="Times New Roman" w:cs="Times New Roman"/>
                <w:i/>
                <w:iCs/>
                <w:sz w:val="28"/>
                <w:szCs w:val="28"/>
                <w:lang w:eastAsia="ru-RU"/>
              </w:rPr>
              <w:t>м</w:t>
            </w:r>
            <w:r w:rsidRPr="003516A6">
              <w:rPr>
                <w:rFonts w:ascii="Times New Roman" w:eastAsia="Times New Roman" w:hAnsi="Times New Roman" w:cs="Times New Roman"/>
                <w:i/>
                <w:iCs/>
                <w:sz w:val="28"/>
                <w:szCs w:val="28"/>
                <w:lang w:val="en-US" w:eastAsia="ru-RU"/>
              </w:rPr>
              <w:t>(</w:t>
            </w:r>
            <w:proofErr w:type="gramEnd"/>
            <w:r w:rsidRPr="003516A6">
              <w:rPr>
                <w:rFonts w:ascii="Times New Roman" w:eastAsia="Times New Roman" w:hAnsi="Times New Roman" w:cs="Times New Roman"/>
                <w:i/>
                <w:iCs/>
                <w:sz w:val="28"/>
                <w:szCs w:val="28"/>
                <w:lang w:eastAsia="ru-RU"/>
              </w:rPr>
              <w:t>и</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допуском</w:t>
            </w:r>
            <w:r w:rsidRPr="003516A6">
              <w:rPr>
                <w:rFonts w:ascii="Times New Roman" w:eastAsia="Times New Roman" w:hAnsi="Times New Roman" w:cs="Times New Roman"/>
                <w:i/>
                <w:iCs/>
                <w:sz w:val="28"/>
                <w:szCs w:val="28"/>
                <w:lang w:val="en-US" w:eastAsia="ru-RU"/>
              </w:rPr>
              <w:t>(</w:t>
            </w:r>
            <w:r w:rsidRPr="003516A6">
              <w:rPr>
                <w:rFonts w:ascii="Times New Roman" w:eastAsia="Times New Roman" w:hAnsi="Times New Roman" w:cs="Times New Roman"/>
                <w:i/>
                <w:iCs/>
                <w:sz w:val="28"/>
                <w:szCs w:val="28"/>
                <w:lang w:eastAsia="ru-RU"/>
              </w:rPr>
              <w:t>ами</w:t>
            </w:r>
            <w:r w:rsidRPr="003516A6">
              <w:rPr>
                <w:rFonts w:ascii="Times New Roman" w:eastAsia="Times New Roman" w:hAnsi="Times New Roman" w:cs="Times New Roman"/>
                <w:i/>
                <w:iCs/>
                <w:sz w:val="28"/>
                <w:szCs w:val="28"/>
                <w:lang w:val="en-US" w:eastAsia="ru-RU"/>
              </w:rPr>
              <w:t>)</w:t>
            </w:r>
            <w:r w:rsidRPr="003516A6">
              <w:rPr>
                <w:rFonts w:ascii="Times New Roman" w:eastAsia="Times New Roman" w:hAnsi="Times New Roman" w:cs="Times New Roman"/>
                <w:i/>
                <w:iCs/>
                <w:sz w:val="28"/>
                <w:szCs w:val="28"/>
                <w:lang w:val="en-US" w:eastAsia="ru-RU"/>
              </w:rPr>
              <w:br/>
              <w:t>/The holder is entitled to exercise the privileges of the following endorsement(s)</w:t>
            </w:r>
          </w:p>
          <w:tbl>
            <w:tblPr>
              <w:tblW w:w="5250" w:type="dxa"/>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782"/>
              <w:gridCol w:w="2468"/>
            </w:tblGrid>
            <w:tr w:rsidR="003516A6" w:rsidRPr="003516A6">
              <w:trPr>
                <w:jc w:val="center"/>
              </w:trPr>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i/>
                      <w:iCs/>
                      <w:sz w:val="28"/>
                      <w:szCs w:val="28"/>
                      <w:lang w:val="en-US" w:eastAsia="ru-RU"/>
                    </w:rPr>
                    <w:lastRenderedPageBreak/>
                    <w:t xml:space="preserve">OJTI /STDI / </w:t>
                  </w:r>
                  <w:r w:rsidRPr="003516A6">
                    <w:rPr>
                      <w:rFonts w:ascii="Times New Roman" w:eastAsia="Times New Roman" w:hAnsi="Times New Roman" w:cs="Times New Roman"/>
                      <w:i/>
                      <w:iCs/>
                      <w:sz w:val="28"/>
                      <w:szCs w:val="28"/>
                      <w:lang w:eastAsia="ru-RU"/>
                    </w:rPr>
                    <w:t>допуск</w:t>
                  </w:r>
                  <w:r w:rsidRPr="003516A6">
                    <w:rPr>
                      <w:rFonts w:ascii="Times New Roman" w:eastAsia="Times New Roman" w:hAnsi="Times New Roman" w:cs="Times New Roman"/>
                      <w:i/>
                      <w:iCs/>
                      <w:sz w:val="28"/>
                      <w:szCs w:val="28"/>
                      <w:lang w:val="en-US" w:eastAsia="ru-RU"/>
                    </w:rPr>
                    <w:t xml:space="preserve"> </w:t>
                  </w:r>
                  <w:r w:rsidRPr="003516A6">
                    <w:rPr>
                      <w:rFonts w:ascii="Times New Roman" w:eastAsia="Times New Roman" w:hAnsi="Times New Roman" w:cs="Times New Roman"/>
                      <w:i/>
                      <w:iCs/>
                      <w:sz w:val="28"/>
                      <w:szCs w:val="28"/>
                      <w:lang w:eastAsia="ru-RU"/>
                    </w:rPr>
                    <w:t>експерта</w:t>
                  </w:r>
                  <w:r w:rsidRPr="003516A6">
                    <w:rPr>
                      <w:rFonts w:ascii="Times New Roman" w:eastAsia="Times New Roman" w:hAnsi="Times New Roman" w:cs="Times New Roman"/>
                      <w:i/>
                      <w:iCs/>
                      <w:sz w:val="28"/>
                      <w:szCs w:val="28"/>
                      <w:lang w:val="en-US" w:eastAsia="ru-RU"/>
                    </w:rPr>
                    <w:t>/Assessor endorsement</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Дата</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закінчення</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строку</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дії</w:t>
                  </w:r>
                  <w:r w:rsidRPr="003516A6">
                    <w:rPr>
                      <w:rFonts w:ascii="Times New Roman" w:eastAsia="Times New Roman" w:hAnsi="Times New Roman" w:cs="Times New Roman"/>
                      <w:sz w:val="28"/>
                      <w:szCs w:val="28"/>
                      <w:lang w:val="en-US" w:eastAsia="ru-RU"/>
                    </w:rPr>
                    <w:br/>
                    <w:t>/Expiry date</w:t>
                  </w:r>
                </w:p>
              </w:tc>
            </w:tr>
            <w:tr w:rsidR="003516A6" w:rsidRPr="003516A6">
              <w:trPr>
                <w:jc w:val="center"/>
              </w:trPr>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trPr>
                <w:jc w:val="center"/>
              </w:trPr>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bl>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br w:type="textWrapping" w:clear="all"/>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Вимоги: не застосовуються</w:t>
            </w:r>
          </w:p>
        </w:tc>
      </w:tr>
      <w:tr w:rsidR="003516A6" w:rsidRPr="003516A6" w:rsidTr="003516A6">
        <w:trPr>
          <w:jc w:val="center"/>
        </w:trPr>
        <w:tc>
          <w:tcPr>
            <w:tcW w:w="6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lastRenderedPageBreak/>
              <w:t>XIII</w:t>
            </w:r>
          </w:p>
        </w:tc>
        <w:tc>
          <w:tcPr>
            <w:tcW w:w="2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Відмітки:</w:t>
            </w:r>
            <w:r w:rsidRPr="003516A6">
              <w:rPr>
                <w:rFonts w:ascii="Times New Roman" w:eastAsia="Times New Roman" w:hAnsi="Times New Roman" w:cs="Times New Roman"/>
                <w:b/>
                <w:bCs/>
                <w:sz w:val="28"/>
                <w:szCs w:val="28"/>
                <w:lang w:eastAsia="ru-RU"/>
              </w:rPr>
              <w:br/>
              <w:t>/Remarks</w:t>
            </w:r>
          </w:p>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Допуск володіння мовою:</w:t>
            </w:r>
          </w:p>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[мов</w:t>
            </w:r>
            <w:proofErr w:type="gramStart"/>
            <w:r w:rsidRPr="003516A6">
              <w:rPr>
                <w:rFonts w:ascii="Times New Roman" w:eastAsia="Times New Roman" w:hAnsi="Times New Roman" w:cs="Times New Roman"/>
                <w:sz w:val="28"/>
                <w:szCs w:val="28"/>
                <w:lang w:eastAsia="ru-RU"/>
              </w:rPr>
              <w:t>а(</w:t>
            </w:r>
            <w:proofErr w:type="gramEnd"/>
            <w:r w:rsidRPr="003516A6">
              <w:rPr>
                <w:rFonts w:ascii="Times New Roman" w:eastAsia="Times New Roman" w:hAnsi="Times New Roman" w:cs="Times New Roman"/>
                <w:sz w:val="28"/>
                <w:szCs w:val="28"/>
                <w:lang w:eastAsia="ru-RU"/>
              </w:rPr>
              <w:t>и)/рівень/дата закінчення строку дії]:</w:t>
            </w:r>
          </w:p>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/Language proficiency endorsement(s):</w:t>
            </w:r>
          </w:p>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[language(s)/level/expire date]:</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Мають включатися: допус</w:t>
            </w:r>
            <w:proofErr w:type="gramStart"/>
            <w:r w:rsidRPr="003516A6">
              <w:rPr>
                <w:rFonts w:ascii="Times New Roman" w:eastAsia="Times New Roman" w:hAnsi="Times New Roman" w:cs="Times New Roman"/>
                <w:sz w:val="28"/>
                <w:szCs w:val="28"/>
                <w:lang w:eastAsia="ru-RU"/>
              </w:rPr>
              <w:t>к(</w:t>
            </w:r>
            <w:proofErr w:type="gramEnd"/>
            <w:r w:rsidRPr="003516A6">
              <w:rPr>
                <w:rFonts w:ascii="Times New Roman" w:eastAsia="Times New Roman" w:hAnsi="Times New Roman" w:cs="Times New Roman"/>
                <w:sz w:val="28"/>
                <w:szCs w:val="28"/>
                <w:lang w:eastAsia="ru-RU"/>
              </w:rPr>
              <w:t>и) володіння мовою (ами), рівень та дата закінчення строку дії.</w:t>
            </w:r>
          </w:p>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Заноситися будь-яка інша додаткова інформація щодо </w:t>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ідоцтва.</w:t>
            </w:r>
          </w:p>
        </w:tc>
      </w:tr>
    </w:tbl>
    <w:p w:rsidR="003516A6" w:rsidRPr="003516A6" w:rsidRDefault="003516A6" w:rsidP="003516A6">
      <w:pPr>
        <w:spacing w:after="0" w:line="360" w:lineRule="auto"/>
        <w:rPr>
          <w:rFonts w:ascii="Times New Roman" w:eastAsia="Times New Roman" w:hAnsi="Times New Roman" w:cs="Times New Roman"/>
          <w:vanish/>
          <w:sz w:val="28"/>
          <w:szCs w:val="28"/>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3516A6" w:rsidRPr="003516A6" w:rsidTr="003516A6">
        <w:trPr>
          <w:tblCellSpacing w:w="22" w:type="dxa"/>
          <w:jc w:val="center"/>
        </w:trPr>
        <w:tc>
          <w:tcPr>
            <w:tcW w:w="5000" w:type="pct"/>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Сторінка 6</w:t>
            </w:r>
          </w:p>
          <w:p w:rsidR="003516A6" w:rsidRPr="003516A6" w:rsidRDefault="003516A6" w:rsidP="003516A6">
            <w:pPr>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Скорочення</w:t>
            </w:r>
          </w:p>
        </w:tc>
      </w:tr>
    </w:tbl>
    <w:p w:rsidR="003516A6" w:rsidRPr="003516A6" w:rsidRDefault="003516A6" w:rsidP="003516A6">
      <w:pPr>
        <w:shd w:val="clear" w:color="auto" w:fill="FFFFFF"/>
        <w:spacing w:after="105" w:line="360" w:lineRule="auto"/>
        <w:rPr>
          <w:rFonts w:ascii="Times New Roman" w:eastAsia="Times New Roman" w:hAnsi="Times New Roman" w:cs="Times New Roman"/>
          <w:vanish/>
          <w:color w:val="2A2928"/>
          <w:sz w:val="28"/>
          <w:szCs w:val="28"/>
          <w:lang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59"/>
        <w:gridCol w:w="6226"/>
        <w:gridCol w:w="1886"/>
      </w:tblGrid>
      <w:tr w:rsidR="003516A6" w:rsidRPr="003516A6" w:rsidTr="003516A6">
        <w:trPr>
          <w:jc w:val="center"/>
        </w:trPr>
        <w:tc>
          <w:tcPr>
            <w:tcW w:w="4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Рейтинги</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диспетчера</w:t>
            </w:r>
            <w:r w:rsidRPr="003516A6">
              <w:rPr>
                <w:rFonts w:ascii="Times New Roman" w:eastAsia="Times New Roman" w:hAnsi="Times New Roman" w:cs="Times New Roman"/>
                <w:sz w:val="28"/>
                <w:szCs w:val="28"/>
                <w:lang w:val="en-US" w:eastAsia="ru-RU"/>
              </w:rPr>
              <w:t xml:space="preserve"> </w:t>
            </w:r>
            <w:proofErr w:type="gramStart"/>
            <w:r w:rsidRPr="003516A6">
              <w:rPr>
                <w:rFonts w:ascii="Times New Roman" w:eastAsia="Times New Roman" w:hAnsi="Times New Roman" w:cs="Times New Roman"/>
                <w:sz w:val="28"/>
                <w:szCs w:val="28"/>
                <w:lang w:eastAsia="ru-RU"/>
              </w:rPr>
              <w:t>УПР</w:t>
            </w:r>
            <w:proofErr w:type="gramEnd"/>
            <w:r w:rsidRPr="003516A6">
              <w:rPr>
                <w:rFonts w:ascii="Times New Roman" w:eastAsia="Times New Roman" w:hAnsi="Times New Roman" w:cs="Times New Roman"/>
                <w:sz w:val="28"/>
                <w:szCs w:val="28"/>
                <w:lang w:val="en-US" w:eastAsia="ru-RU"/>
              </w:rPr>
              <w:t>/ Air traffic controller rating</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Вимоги: не застосовуються</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ADV</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Рейтинг контролю аеродрому візуального/ Aerodrome Control Visual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ADI</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Рейтинг контролю аеродрому інструментального/ Aerodrome Control Instrument</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APP</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Рейтинг процедурного контролю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ідходу/ Approach Control Procedural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APS</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Рейтинг контролю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ідходу за засобами спостереження/ Approach Control Surveillance</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ACP</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Рейтинг </w:t>
            </w:r>
            <w:proofErr w:type="gramStart"/>
            <w:r w:rsidRPr="003516A6">
              <w:rPr>
                <w:rFonts w:ascii="Times New Roman" w:eastAsia="Times New Roman" w:hAnsi="Times New Roman" w:cs="Times New Roman"/>
                <w:sz w:val="28"/>
                <w:szCs w:val="28"/>
                <w:lang w:eastAsia="ru-RU"/>
              </w:rPr>
              <w:t>процедурного</w:t>
            </w:r>
            <w:proofErr w:type="gramEnd"/>
            <w:r w:rsidRPr="003516A6">
              <w:rPr>
                <w:rFonts w:ascii="Times New Roman" w:eastAsia="Times New Roman" w:hAnsi="Times New Roman" w:cs="Times New Roman"/>
                <w:sz w:val="28"/>
                <w:szCs w:val="28"/>
                <w:lang w:eastAsia="ru-RU"/>
              </w:rPr>
              <w:t xml:space="preserve"> контролю району/ Area Control Procedural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ACS</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Рейтинг контролю району за засобами спостереження/ Area Control Surveillance</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4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Доповнення</w:t>
            </w:r>
            <w:r w:rsidRPr="003516A6">
              <w:rPr>
                <w:rFonts w:ascii="Times New Roman" w:eastAsia="Times New Roman" w:hAnsi="Times New Roman" w:cs="Times New Roman"/>
                <w:sz w:val="28"/>
                <w:szCs w:val="28"/>
                <w:lang w:val="en-US" w:eastAsia="ru-RU"/>
              </w:rPr>
              <w:t xml:space="preserve"> </w:t>
            </w:r>
            <w:proofErr w:type="gramStart"/>
            <w:r w:rsidRPr="003516A6">
              <w:rPr>
                <w:rFonts w:ascii="Times New Roman" w:eastAsia="Times New Roman" w:hAnsi="Times New Roman" w:cs="Times New Roman"/>
                <w:sz w:val="28"/>
                <w:szCs w:val="28"/>
                <w:lang w:eastAsia="ru-RU"/>
              </w:rPr>
              <w:t>до</w:t>
            </w:r>
            <w:proofErr w:type="gramEnd"/>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рейтингу</w:t>
            </w:r>
            <w:r w:rsidRPr="003516A6">
              <w:rPr>
                <w:rFonts w:ascii="Times New Roman" w:eastAsia="Times New Roman" w:hAnsi="Times New Roman" w:cs="Times New Roman"/>
                <w:sz w:val="28"/>
                <w:szCs w:val="28"/>
                <w:lang w:val="en-US" w:eastAsia="ru-RU"/>
              </w:rPr>
              <w:t>/ Rating endorsements</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AIR</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Доповнення до рейтингу контролю за рухом у пові</w:t>
            </w:r>
            <w:proofErr w:type="gramStart"/>
            <w:r w:rsidRPr="003516A6">
              <w:rPr>
                <w:rFonts w:ascii="Times New Roman" w:eastAsia="Times New Roman" w:hAnsi="Times New Roman" w:cs="Times New Roman"/>
                <w:sz w:val="28"/>
                <w:szCs w:val="28"/>
                <w:lang w:eastAsia="ru-RU"/>
              </w:rPr>
              <w:t>тр</w:t>
            </w:r>
            <w:proofErr w:type="gramEnd"/>
            <w:r w:rsidRPr="003516A6">
              <w:rPr>
                <w:rFonts w:ascii="Times New Roman" w:eastAsia="Times New Roman" w:hAnsi="Times New Roman" w:cs="Times New Roman"/>
                <w:sz w:val="28"/>
                <w:szCs w:val="28"/>
                <w:lang w:eastAsia="ru-RU"/>
              </w:rPr>
              <w:t>і / Air Control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GMC</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Доповнення </w:t>
            </w:r>
            <w:proofErr w:type="gramStart"/>
            <w:r w:rsidRPr="003516A6">
              <w:rPr>
                <w:rFonts w:ascii="Times New Roman" w:eastAsia="Times New Roman" w:hAnsi="Times New Roman" w:cs="Times New Roman"/>
                <w:sz w:val="28"/>
                <w:szCs w:val="28"/>
                <w:lang w:eastAsia="ru-RU"/>
              </w:rPr>
              <w:t>до</w:t>
            </w:r>
            <w:proofErr w:type="gramEnd"/>
            <w:r w:rsidRPr="003516A6">
              <w:rPr>
                <w:rFonts w:ascii="Times New Roman" w:eastAsia="Times New Roman" w:hAnsi="Times New Roman" w:cs="Times New Roman"/>
                <w:sz w:val="28"/>
                <w:szCs w:val="28"/>
                <w:lang w:eastAsia="ru-RU"/>
              </w:rPr>
              <w:t xml:space="preserve"> рейтингу контролю за наземним рухом / Ground Movement Control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TWR</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Доповнення </w:t>
            </w:r>
            <w:proofErr w:type="gramStart"/>
            <w:r w:rsidRPr="003516A6">
              <w:rPr>
                <w:rFonts w:ascii="Times New Roman" w:eastAsia="Times New Roman" w:hAnsi="Times New Roman" w:cs="Times New Roman"/>
                <w:sz w:val="28"/>
                <w:szCs w:val="28"/>
                <w:lang w:eastAsia="ru-RU"/>
              </w:rPr>
              <w:t>до</w:t>
            </w:r>
            <w:proofErr w:type="gramEnd"/>
            <w:r w:rsidRPr="003516A6">
              <w:rPr>
                <w:rFonts w:ascii="Times New Roman" w:eastAsia="Times New Roman" w:hAnsi="Times New Roman" w:cs="Times New Roman"/>
                <w:sz w:val="28"/>
                <w:szCs w:val="28"/>
                <w:lang w:eastAsia="ru-RU"/>
              </w:rPr>
              <w:t xml:space="preserve"> рейтингу контролю за аеродромним рухом / Tower Control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GMS</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Доповнення </w:t>
            </w:r>
            <w:proofErr w:type="gramStart"/>
            <w:r w:rsidRPr="003516A6">
              <w:rPr>
                <w:rFonts w:ascii="Times New Roman" w:eastAsia="Times New Roman" w:hAnsi="Times New Roman" w:cs="Times New Roman"/>
                <w:sz w:val="28"/>
                <w:szCs w:val="28"/>
                <w:lang w:eastAsia="ru-RU"/>
              </w:rPr>
              <w:t>до</w:t>
            </w:r>
            <w:proofErr w:type="gramEnd"/>
            <w:r w:rsidRPr="003516A6">
              <w:rPr>
                <w:rFonts w:ascii="Times New Roman" w:eastAsia="Times New Roman" w:hAnsi="Times New Roman" w:cs="Times New Roman"/>
                <w:sz w:val="28"/>
                <w:szCs w:val="28"/>
                <w:lang w:eastAsia="ru-RU"/>
              </w:rPr>
              <w:t xml:space="preserve"> рейтингу контролю за наземним рухом за засобами спостереження / Ground Movement Surveillance</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RAD</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Доповнення </w:t>
            </w:r>
            <w:proofErr w:type="gramStart"/>
            <w:r w:rsidRPr="003516A6">
              <w:rPr>
                <w:rFonts w:ascii="Times New Roman" w:eastAsia="Times New Roman" w:hAnsi="Times New Roman" w:cs="Times New Roman"/>
                <w:sz w:val="28"/>
                <w:szCs w:val="28"/>
                <w:lang w:eastAsia="ru-RU"/>
              </w:rPr>
              <w:t>до</w:t>
            </w:r>
            <w:proofErr w:type="gramEnd"/>
            <w:r w:rsidRPr="003516A6">
              <w:rPr>
                <w:rFonts w:ascii="Times New Roman" w:eastAsia="Times New Roman" w:hAnsi="Times New Roman" w:cs="Times New Roman"/>
                <w:sz w:val="28"/>
                <w:szCs w:val="28"/>
                <w:lang w:eastAsia="ru-RU"/>
              </w:rPr>
              <w:t xml:space="preserve"> рейтингу контролю за аеродромним рухом за радіолокатором / Aerodrome Radar Control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PAR</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Доповнення до рейтингу контролю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ідходу за радіолокатором точного заходження на посадку/ Precision Approach Radar</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SRA</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Доповнення до рейтингу контролю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ідходу за оглядовим радіолокатором / Surveillance Radar Approach</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TCL</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Доповнення </w:t>
            </w:r>
            <w:proofErr w:type="gramStart"/>
            <w:r w:rsidRPr="003516A6">
              <w:rPr>
                <w:rFonts w:ascii="Times New Roman" w:eastAsia="Times New Roman" w:hAnsi="Times New Roman" w:cs="Times New Roman"/>
                <w:sz w:val="28"/>
                <w:szCs w:val="28"/>
                <w:lang w:eastAsia="ru-RU"/>
              </w:rPr>
              <w:t>до</w:t>
            </w:r>
            <w:proofErr w:type="gramEnd"/>
            <w:r w:rsidRPr="003516A6">
              <w:rPr>
                <w:rFonts w:ascii="Times New Roman" w:eastAsia="Times New Roman" w:hAnsi="Times New Roman" w:cs="Times New Roman"/>
                <w:sz w:val="28"/>
                <w:szCs w:val="28"/>
                <w:lang w:eastAsia="ru-RU"/>
              </w:rPr>
              <w:t xml:space="preserve"> </w:t>
            </w:r>
            <w:proofErr w:type="gramStart"/>
            <w:r w:rsidRPr="003516A6">
              <w:rPr>
                <w:rFonts w:ascii="Times New Roman" w:eastAsia="Times New Roman" w:hAnsi="Times New Roman" w:cs="Times New Roman"/>
                <w:sz w:val="28"/>
                <w:szCs w:val="28"/>
                <w:lang w:eastAsia="ru-RU"/>
              </w:rPr>
              <w:t>рейтингу</w:t>
            </w:r>
            <w:proofErr w:type="gramEnd"/>
            <w:r w:rsidRPr="003516A6">
              <w:rPr>
                <w:rFonts w:ascii="Times New Roman" w:eastAsia="Times New Roman" w:hAnsi="Times New Roman" w:cs="Times New Roman"/>
                <w:sz w:val="28"/>
                <w:szCs w:val="28"/>
                <w:lang w:eastAsia="ru-RU"/>
              </w:rPr>
              <w:t xml:space="preserve"> термінального контролю/ Terminal Control</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4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Допуски</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за</w:t>
            </w:r>
            <w:r w:rsidRPr="003516A6">
              <w:rPr>
                <w:rFonts w:ascii="Times New Roman" w:eastAsia="Times New Roman" w:hAnsi="Times New Roman" w:cs="Times New Roman"/>
                <w:sz w:val="28"/>
                <w:szCs w:val="28"/>
                <w:lang w:val="en-US" w:eastAsia="ru-RU"/>
              </w:rPr>
              <w:t xml:space="preserve"> </w:t>
            </w:r>
            <w:proofErr w:type="gramStart"/>
            <w:r w:rsidRPr="003516A6">
              <w:rPr>
                <w:rFonts w:ascii="Times New Roman" w:eastAsia="Times New Roman" w:hAnsi="Times New Roman" w:cs="Times New Roman"/>
                <w:sz w:val="28"/>
                <w:szCs w:val="28"/>
                <w:lang w:eastAsia="ru-RU"/>
              </w:rPr>
              <w:t>св</w:t>
            </w:r>
            <w:proofErr w:type="gramEnd"/>
            <w:r w:rsidRPr="003516A6">
              <w:rPr>
                <w:rFonts w:ascii="Times New Roman" w:eastAsia="Times New Roman" w:hAnsi="Times New Roman" w:cs="Times New Roman"/>
                <w:sz w:val="28"/>
                <w:szCs w:val="28"/>
                <w:lang w:eastAsia="ru-RU"/>
              </w:rPr>
              <w:t>ідоцтвом</w:t>
            </w:r>
            <w:r w:rsidRPr="003516A6">
              <w:rPr>
                <w:rFonts w:ascii="Times New Roman" w:eastAsia="Times New Roman" w:hAnsi="Times New Roman" w:cs="Times New Roman"/>
                <w:sz w:val="28"/>
                <w:szCs w:val="28"/>
                <w:lang w:val="en-US" w:eastAsia="ru-RU"/>
              </w:rPr>
              <w:t>/ Licence endorsements</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OJTI</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Допуск інструктора з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ідготовки на робочому місці/ On-the-job training instructor</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STDI</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Допуск інструктора синтетичного засобу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ідготовки/ Syntetic training device instructor</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rPr>
          <w:jc w:val="center"/>
        </w:trPr>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Assessor</w:t>
            </w:r>
          </w:p>
        </w:tc>
        <w:tc>
          <w:tcPr>
            <w:tcW w:w="3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Допуск експерта/ Assessor</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bl>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p>
    <w:p w:rsidR="003516A6" w:rsidRPr="003516A6" w:rsidRDefault="003516A6" w:rsidP="003516A6">
      <w:pPr>
        <w:shd w:val="clear" w:color="auto" w:fill="FFFFFF"/>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Доповнення 2</w:t>
      </w:r>
      <w:r w:rsidRPr="003516A6">
        <w:rPr>
          <w:rFonts w:ascii="Times New Roman" w:eastAsia="Times New Roman" w:hAnsi="Times New Roman" w:cs="Times New Roman"/>
          <w:color w:val="2A2928"/>
          <w:sz w:val="28"/>
          <w:szCs w:val="28"/>
          <w:lang w:eastAsia="ru-RU"/>
        </w:rPr>
        <w:br/>
        <w:t>до додатка 2 до Авіаційних правил України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 вимоги та адміністративні процедури щодо свідоцтв та сертифікатів диспетчерів управління повітряним рухом"</w:t>
      </w:r>
      <w:r w:rsidRPr="003516A6">
        <w:rPr>
          <w:rFonts w:ascii="Times New Roman" w:eastAsia="Times New Roman" w:hAnsi="Times New Roman" w:cs="Times New Roman"/>
          <w:color w:val="2A2928"/>
          <w:sz w:val="28"/>
          <w:szCs w:val="28"/>
          <w:lang w:eastAsia="ru-RU"/>
        </w:rPr>
        <w:br/>
        <w:t>(підпункт 2 пункту 1 розділу I)</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Доповнення 2 до додатка 2</w:t>
      </w:r>
      <w:r w:rsidRPr="003516A6">
        <w:rPr>
          <w:rFonts w:ascii="Times New Roman" w:eastAsia="Times New Roman" w:hAnsi="Times New Roman" w:cs="Times New Roman"/>
          <w:color w:val="2A2928"/>
          <w:sz w:val="28"/>
          <w:szCs w:val="28"/>
          <w:lang w:eastAsia="ru-RU"/>
        </w:rPr>
        <w:br/>
        <w:t xml:space="preserve">СЕРТИФІКАТ ОРГАНІЗАЦІЙ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eastAsia="ru-RU"/>
        </w:rPr>
        <w:t xml:space="preserve"> ПІДГОТОВКИ ДИСПЕТЧЕРІВ УПРАВЛІННЯ ПОВІТРЯНИМ РУХОМ (ATCO TOs)</w:t>
      </w:r>
      <w:r w:rsidRPr="003516A6">
        <w:rPr>
          <w:rFonts w:ascii="Times New Roman" w:eastAsia="Times New Roman" w:hAnsi="Times New Roman" w:cs="Times New Roman"/>
          <w:color w:val="2A2928"/>
          <w:sz w:val="28"/>
          <w:szCs w:val="28"/>
          <w:lang w:eastAsia="ru-RU"/>
        </w:rPr>
        <w:br/>
        <w:t>CERTIFICATE FOR AIR TRAFFIC CONTROLLERS TRAINING ORGANISATIONS (ATCO TOs)</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680"/>
        <w:gridCol w:w="1990"/>
        <w:gridCol w:w="3773"/>
      </w:tblGrid>
      <w:tr w:rsidR="003516A6" w:rsidRPr="003516A6" w:rsidTr="003516A6">
        <w:trPr>
          <w:tblCellSpacing w:w="22" w:type="dxa"/>
        </w:trPr>
        <w:tc>
          <w:tcPr>
            <w:tcW w:w="195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УКРАЇНА</w:t>
            </w:r>
            <w:r w:rsidRPr="003516A6">
              <w:rPr>
                <w:rFonts w:ascii="Times New Roman" w:eastAsia="Times New Roman" w:hAnsi="Times New Roman" w:cs="Times New Roman"/>
                <w:color w:val="2A2928"/>
                <w:sz w:val="28"/>
                <w:szCs w:val="28"/>
                <w:lang w:eastAsia="ru-RU"/>
              </w:rPr>
              <w:br/>
              <w:t>ДЕРЖАВНА АВІАЦІЙНА</w:t>
            </w:r>
            <w:r w:rsidRPr="003516A6">
              <w:rPr>
                <w:rFonts w:ascii="Times New Roman" w:eastAsia="Times New Roman" w:hAnsi="Times New Roman" w:cs="Times New Roman"/>
                <w:color w:val="2A2928"/>
                <w:sz w:val="28"/>
                <w:szCs w:val="28"/>
                <w:lang w:eastAsia="ru-RU"/>
              </w:rPr>
              <w:br/>
              <w:t>СЛУЖБА</w:t>
            </w:r>
            <w:r w:rsidRPr="003516A6">
              <w:rPr>
                <w:rFonts w:ascii="Times New Roman" w:eastAsia="Times New Roman" w:hAnsi="Times New Roman" w:cs="Times New Roman"/>
                <w:color w:val="2A2928"/>
                <w:sz w:val="28"/>
                <w:szCs w:val="28"/>
                <w:lang w:eastAsia="ru-RU"/>
              </w:rPr>
              <w:br/>
              <w:t>УКРАЇНИ</w:t>
            </w:r>
          </w:p>
        </w:tc>
        <w:tc>
          <w:tcPr>
            <w:tcW w:w="105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r w:rsidRPr="003516A6">
              <w:rPr>
                <w:rFonts w:ascii="Times New Roman" w:eastAsia="Times New Roman" w:hAnsi="Times New Roman" w:cs="Times New Roman"/>
                <w:noProof/>
                <w:color w:val="2A2928"/>
                <w:sz w:val="28"/>
                <w:szCs w:val="28"/>
                <w:lang w:eastAsia="ru-RU"/>
              </w:rPr>
              <w:drawing>
                <wp:inline distT="0" distB="0" distL="0" distR="0" wp14:anchorId="4DCD79B3" wp14:editId="5EC2AB61">
                  <wp:extent cx="609600" cy="805815"/>
                  <wp:effectExtent l="0" t="0" r="0" b="0"/>
                  <wp:docPr id="12" name="Рисунок 12" descr="http://search.ligazakon.ua/l_flib1.nsf/LookupFiles/Re32541_IMG_002.gif/$file/Re3254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2541_IMG_002.gif/$file/Re32541_IMG_00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805815"/>
                          </a:xfrm>
                          <a:prstGeom prst="rect">
                            <a:avLst/>
                          </a:prstGeom>
                          <a:noFill/>
                          <a:ln>
                            <a:noFill/>
                          </a:ln>
                        </pic:spPr>
                      </pic:pic>
                    </a:graphicData>
                  </a:graphic>
                </wp:inline>
              </w:drawing>
            </w:r>
            <w:r w:rsidRPr="003516A6">
              <w:rPr>
                <w:rFonts w:ascii="Times New Roman" w:eastAsia="Times New Roman" w:hAnsi="Times New Roman" w:cs="Times New Roman"/>
                <w:color w:val="2A2928"/>
                <w:sz w:val="28"/>
                <w:szCs w:val="28"/>
                <w:lang w:eastAsia="ru-RU"/>
              </w:rPr>
              <w:t> </w:t>
            </w:r>
          </w:p>
        </w:tc>
        <w:tc>
          <w:tcPr>
            <w:tcW w:w="200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UKRAINE</w:t>
            </w:r>
            <w:r w:rsidRPr="003516A6">
              <w:rPr>
                <w:rFonts w:ascii="Times New Roman" w:eastAsia="Times New Roman" w:hAnsi="Times New Roman" w:cs="Times New Roman"/>
                <w:color w:val="2A2928"/>
                <w:sz w:val="28"/>
                <w:szCs w:val="28"/>
                <w:lang w:val="en-US" w:eastAsia="ru-RU"/>
              </w:rPr>
              <w:br/>
              <w:t>STATE AVIATION</w:t>
            </w:r>
            <w:r w:rsidRPr="003516A6">
              <w:rPr>
                <w:rFonts w:ascii="Times New Roman" w:eastAsia="Times New Roman" w:hAnsi="Times New Roman" w:cs="Times New Roman"/>
                <w:color w:val="2A2928"/>
                <w:sz w:val="28"/>
                <w:szCs w:val="28"/>
                <w:lang w:val="en-US" w:eastAsia="ru-RU"/>
              </w:rPr>
              <w:br/>
              <w:t>ADMINISTRATION</w:t>
            </w:r>
            <w:r w:rsidRPr="003516A6">
              <w:rPr>
                <w:rFonts w:ascii="Times New Roman" w:eastAsia="Times New Roman" w:hAnsi="Times New Roman" w:cs="Times New Roman"/>
                <w:color w:val="2A2928"/>
                <w:sz w:val="28"/>
                <w:szCs w:val="28"/>
                <w:lang w:val="en-US" w:eastAsia="ru-RU"/>
              </w:rPr>
              <w:br/>
              <w:t>OF UKRAINE</w:t>
            </w:r>
          </w:p>
        </w:tc>
      </w:tr>
    </w:tbl>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СЕРТИФІКАТ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br/>
        <w:t>AIR TRAFFIC CONTROLLERS TRAINING ORGANISATION CERTIFICATE</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UA.ATCOTO.000X</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положень</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також</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наведених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далі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умов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Державна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служба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засвідчує</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Pursuant to the Aviation Rules of Ukraine "Technical requirements and administrative procedures related to air traffic controllers' licences and certificates" and subject to the conditions specified below, the State Aviation Administration of Ukraine hereby certifies</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НАЙМЕНУВАННЯ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ПІДГОТОВКИ</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i/>
          <w:iCs/>
          <w:color w:val="2A2928"/>
          <w:sz w:val="28"/>
          <w:szCs w:val="28"/>
          <w:lang w:val="en-US" w:eastAsia="ru-RU"/>
        </w:rPr>
        <w:t>NAME OF THE TRAINING ORGANISATION</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lastRenderedPageBreak/>
        <w:t>[</w:t>
      </w:r>
      <w:r w:rsidRPr="003516A6">
        <w:rPr>
          <w:rFonts w:ascii="Times New Roman" w:eastAsia="Times New Roman" w:hAnsi="Times New Roman" w:cs="Times New Roman"/>
          <w:color w:val="2A2928"/>
          <w:sz w:val="28"/>
          <w:szCs w:val="28"/>
          <w:lang w:eastAsia="ru-RU"/>
        </w:rPr>
        <w:t>АДРЕСА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ПІДГОТОВКИ</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i/>
          <w:iCs/>
          <w:color w:val="2A2928"/>
          <w:sz w:val="28"/>
          <w:szCs w:val="28"/>
          <w:lang w:val="en-US" w:eastAsia="ru-RU"/>
        </w:rPr>
        <w:t>ADDRESS OF THE TRAINING ORGANISATION</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є</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сертифікованою</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організацією</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згідно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додатком</w:t>
      </w:r>
      <w:r w:rsidRPr="003516A6">
        <w:rPr>
          <w:rFonts w:ascii="Times New Roman" w:eastAsia="Times New Roman" w:hAnsi="Times New Roman" w:cs="Times New Roman"/>
          <w:color w:val="2A2928"/>
          <w:sz w:val="28"/>
          <w:szCs w:val="28"/>
          <w:lang w:val="en-US" w:eastAsia="ru-RU"/>
        </w:rPr>
        <w:t xml:space="preserve"> 3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здійснювати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1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як</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зазначено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цього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сертифіката</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as a Annex 3 to the Aviation Rules of Ukraine "Technical requirements and administrative procedures related to air traffic controllers' licences and certificates" certified training organization with the privilege to provide Annex 1 to the Aviation Rules of Ukraine "Technical requirements and administrative procedures related to air traffic controllers' licences and certificates" training as listed in the attached training approval.</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Умови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дозволу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Terms of approval and privileges: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Цей сертифікат обмежується переважними правами та змістом затверджених видів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перелік яких наведений у додатку до цього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is limited to the privileges and the scope of providing the training as listed in the attached training approval.</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Цей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залишається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дійсним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умови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дотримання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сертифікованою</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організацією</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додатків</w:t>
      </w:r>
      <w:r w:rsidRPr="003516A6">
        <w:rPr>
          <w:rFonts w:ascii="Times New Roman" w:eastAsia="Times New Roman" w:hAnsi="Times New Roman" w:cs="Times New Roman"/>
          <w:color w:val="2A2928"/>
          <w:sz w:val="28"/>
          <w:szCs w:val="28"/>
          <w:lang w:val="en-US" w:eastAsia="ru-RU"/>
        </w:rPr>
        <w:t xml:space="preserve"> 1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3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інших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нормативно</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правових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актів</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is valid whilst the certified organisation remains in compliance with Annex 1, Annex 3 to the Aviation Rules of Ukraine "Technical requirements and administrative procedures related to air traffic controllers' licences and certificates" and other applicable regulations.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За виконання наведених вище умов цей сертифікат залишається чинним, за винятком випадкі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коли його повернуто, замінено, обмежено або призупинено.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Subject to compliance with the foregoing terms of approval and privileges, this certificate shall remain valid unless the certificate has been surrendered, superseded, limited or suspended.</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Дата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Date of Issue: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Signature: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П</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Б</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Голова</w:t>
      </w:r>
      <w:proofErr w:type="gramStart"/>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w:t>
      </w:r>
      <w:proofErr w:type="gramEnd"/>
      <w:r w:rsidRPr="003516A6">
        <w:rPr>
          <w:rFonts w:ascii="Times New Roman" w:eastAsia="Times New Roman" w:hAnsi="Times New Roman" w:cs="Times New Roman"/>
          <w:color w:val="2A2928"/>
          <w:sz w:val="28"/>
          <w:szCs w:val="28"/>
          <w:lang w:eastAsia="ru-RU"/>
        </w:rPr>
        <w:t>ержавної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служби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Chairman of the State Aviation Administration of Ukraine</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СЕРТИФІКАТ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br/>
        <w:t>AIR TRAFFIC CONTROLLERS TRAINING ORGANISATION CERTIFICATE</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ЗАТВЕРДЖЕННЯ</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TRAINING APPROVAL</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Додаток</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сертифіката</w:t>
      </w:r>
      <w:r w:rsidRPr="003516A6">
        <w:rPr>
          <w:rFonts w:ascii="Times New Roman" w:eastAsia="Times New Roman" w:hAnsi="Times New Roman" w:cs="Times New Roman"/>
          <w:color w:val="2A2928"/>
          <w:sz w:val="28"/>
          <w:szCs w:val="28"/>
          <w:lang w:val="en-US" w:eastAsia="ru-RU"/>
        </w:rPr>
        <w:t xml:space="preserve"> ATCO TO </w:t>
      </w:r>
      <w:r w:rsidRPr="003516A6">
        <w:rPr>
          <w:rFonts w:ascii="Times New Roman" w:eastAsia="Times New Roman" w:hAnsi="Times New Roman" w:cs="Times New Roman"/>
          <w:color w:val="2A2928"/>
          <w:sz w:val="28"/>
          <w:szCs w:val="28"/>
          <w:lang w:eastAsia="ru-RU"/>
        </w:rPr>
        <w:t>номер</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Attachment to ATCO TO Certificate Number:</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UA.ATCOTO.000X</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НАЙМЕНУВАННЯ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ПІДГОТОВКИ</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i/>
          <w:iCs/>
          <w:color w:val="2A2928"/>
          <w:sz w:val="28"/>
          <w:szCs w:val="28"/>
          <w:lang w:val="en-US" w:eastAsia="ru-RU"/>
        </w:rPr>
        <w:t>NAME OF THE TRAINING ORGANISATION</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отримала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переважне</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організовувати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проводити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такі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види</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1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i/>
          <w:iCs/>
          <w:color w:val="2A2928"/>
          <w:sz w:val="28"/>
          <w:szCs w:val="28"/>
          <w:lang w:val="en-US" w:eastAsia="ru-RU"/>
        </w:rPr>
        <w:t>has</w:t>
      </w:r>
      <w:proofErr w:type="gramEnd"/>
      <w:r w:rsidRPr="003516A6">
        <w:rPr>
          <w:rFonts w:ascii="Times New Roman" w:eastAsia="Times New Roman" w:hAnsi="Times New Roman" w:cs="Times New Roman"/>
          <w:i/>
          <w:iCs/>
          <w:color w:val="2A2928"/>
          <w:sz w:val="28"/>
          <w:szCs w:val="28"/>
          <w:lang w:val="en-US" w:eastAsia="ru-RU"/>
        </w:rPr>
        <w:t xml:space="preserve"> obtained the privilege to provide and conduct the following training in accordance with Annex 1 to the Aviation Rules of Ukraine "Technical </w:t>
      </w:r>
      <w:r w:rsidRPr="003516A6">
        <w:rPr>
          <w:rFonts w:ascii="Times New Roman" w:eastAsia="Times New Roman" w:hAnsi="Times New Roman" w:cs="Times New Roman"/>
          <w:i/>
          <w:iCs/>
          <w:color w:val="2A2928"/>
          <w:sz w:val="28"/>
          <w:szCs w:val="28"/>
          <w:lang w:val="en-US" w:eastAsia="ru-RU"/>
        </w:rPr>
        <w:lastRenderedPageBreak/>
        <w:t>requirements and administrative procedures related to air traffic controllers' licences and certificates":</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342"/>
        <w:gridCol w:w="2343"/>
        <w:gridCol w:w="2343"/>
        <w:gridCol w:w="2343"/>
      </w:tblGrid>
      <w:tr w:rsidR="003516A6" w:rsidRPr="003516A6" w:rsidTr="003516A6">
        <w:tc>
          <w:tcPr>
            <w:tcW w:w="50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Ви</w:t>
            </w:r>
            <w:proofErr w:type="gramStart"/>
            <w:r w:rsidRPr="003516A6">
              <w:rPr>
                <w:rFonts w:ascii="Times New Roman" w:eastAsia="Times New Roman" w:hAnsi="Times New Roman" w:cs="Times New Roman"/>
                <w:b/>
                <w:bCs/>
                <w:sz w:val="28"/>
                <w:szCs w:val="28"/>
                <w:lang w:eastAsia="ru-RU"/>
              </w:rPr>
              <w:t>д(</w:t>
            </w:r>
            <w:proofErr w:type="gramEnd"/>
            <w:r w:rsidRPr="003516A6">
              <w:rPr>
                <w:rFonts w:ascii="Times New Roman" w:eastAsia="Times New Roman" w:hAnsi="Times New Roman" w:cs="Times New Roman"/>
                <w:b/>
                <w:bCs/>
                <w:sz w:val="28"/>
                <w:szCs w:val="28"/>
                <w:lang w:eastAsia="ru-RU"/>
              </w:rPr>
              <w:t>и) підготовки</w:t>
            </w:r>
          </w:p>
        </w:tc>
      </w:tr>
      <w:tr w:rsidR="003516A6" w:rsidRPr="003516A6" w:rsidTr="003516A6">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 xml:space="preserve">Вид </w:t>
            </w:r>
            <w:proofErr w:type="gramStart"/>
            <w:r w:rsidRPr="003516A6">
              <w:rPr>
                <w:rFonts w:ascii="Times New Roman" w:eastAsia="Times New Roman" w:hAnsi="Times New Roman" w:cs="Times New Roman"/>
                <w:b/>
                <w:bCs/>
                <w:sz w:val="28"/>
                <w:szCs w:val="28"/>
                <w:lang w:eastAsia="ru-RU"/>
              </w:rPr>
              <w:t>п</w:t>
            </w:r>
            <w:proofErr w:type="gramEnd"/>
            <w:r w:rsidRPr="003516A6">
              <w:rPr>
                <w:rFonts w:ascii="Times New Roman" w:eastAsia="Times New Roman" w:hAnsi="Times New Roman" w:cs="Times New Roman"/>
                <w:b/>
                <w:bCs/>
                <w:sz w:val="28"/>
                <w:szCs w:val="28"/>
                <w:lang w:eastAsia="ru-RU"/>
              </w:rPr>
              <w:t>ідготовки</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Курс</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Доповнення до рейтингу відповідно до ATCO.B.015 додатка 1 до Авіаційних правил України "</w:t>
            </w:r>
            <w:proofErr w:type="gramStart"/>
            <w:r w:rsidRPr="003516A6">
              <w:rPr>
                <w:rFonts w:ascii="Times New Roman" w:eastAsia="Times New Roman" w:hAnsi="Times New Roman" w:cs="Times New Roman"/>
                <w:b/>
                <w:bCs/>
                <w:sz w:val="28"/>
                <w:szCs w:val="28"/>
                <w:lang w:eastAsia="ru-RU"/>
              </w:rPr>
              <w:t>Техн</w:t>
            </w:r>
            <w:proofErr w:type="gramEnd"/>
            <w:r w:rsidRPr="003516A6">
              <w:rPr>
                <w:rFonts w:ascii="Times New Roman" w:eastAsia="Times New Roman" w:hAnsi="Times New Roman" w:cs="Times New Roman"/>
                <w:b/>
                <w:bCs/>
                <w:sz w:val="28"/>
                <w:szCs w:val="28"/>
                <w:lang w:eastAsia="ru-RU"/>
              </w:rPr>
              <w:t>ічні вимоги та адміністративні процедури щодо видачі свідоцтв та сертифікатів диспетчерів управління повітряним рухом"</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sz w:val="28"/>
                <w:szCs w:val="28"/>
                <w:lang w:eastAsia="ru-RU"/>
              </w:rPr>
            </w:pPr>
            <w:r w:rsidRPr="003516A6">
              <w:rPr>
                <w:rFonts w:ascii="Times New Roman" w:eastAsia="Times New Roman" w:hAnsi="Times New Roman" w:cs="Times New Roman"/>
                <w:b/>
                <w:bCs/>
                <w:sz w:val="28"/>
                <w:szCs w:val="28"/>
                <w:lang w:eastAsia="ru-RU"/>
              </w:rPr>
              <w:t xml:space="preserve">Примітки (зазначаються </w:t>
            </w:r>
            <w:proofErr w:type="gramStart"/>
            <w:r w:rsidRPr="003516A6">
              <w:rPr>
                <w:rFonts w:ascii="Times New Roman" w:eastAsia="Times New Roman" w:hAnsi="Times New Roman" w:cs="Times New Roman"/>
                <w:b/>
                <w:bCs/>
                <w:sz w:val="28"/>
                <w:szCs w:val="28"/>
                <w:lang w:eastAsia="ru-RU"/>
              </w:rPr>
              <w:t>за</w:t>
            </w:r>
            <w:proofErr w:type="gramEnd"/>
            <w:r w:rsidRPr="003516A6">
              <w:rPr>
                <w:rFonts w:ascii="Times New Roman" w:eastAsia="Times New Roman" w:hAnsi="Times New Roman" w:cs="Times New Roman"/>
                <w:b/>
                <w:bCs/>
                <w:sz w:val="28"/>
                <w:szCs w:val="28"/>
                <w:lang w:eastAsia="ru-RU"/>
              </w:rPr>
              <w:t xml:space="preserve"> потреби)</w:t>
            </w:r>
          </w:p>
        </w:tc>
      </w:tr>
      <w:tr w:rsidR="003516A6" w:rsidRPr="003516A6" w:rsidTr="003516A6">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6D35A2E5" wp14:editId="3DB7124B">
                  <wp:extent cx="163195" cy="120015"/>
                  <wp:effectExtent l="0" t="0" r="8255" b="0"/>
                  <wp:docPr id="11" name="Рисунок 11"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xml:space="preserve"> ПОЧАТКОВА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33459EB0" wp14:editId="10E59ECE">
                  <wp:extent cx="163195" cy="120015"/>
                  <wp:effectExtent l="0" t="0" r="8255" b="0"/>
                  <wp:docPr id="10" name="Рисунок 10"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xml:space="preserve"> Базова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540A08A5" wp14:editId="1FFA8A8B">
                  <wp:extent cx="163195" cy="120015"/>
                  <wp:effectExtent l="0" t="0" r="8255" b="0"/>
                  <wp:docPr id="9" name="Рисунок 9"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xml:space="preserve"> Рейтингова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 xml:space="preserve">ідготовка (зазначається рейтинг відповідно до ATCO.B.010 додатка 1 до Авіаційних правил </w:t>
            </w:r>
            <w:r w:rsidRPr="003516A6">
              <w:rPr>
                <w:rFonts w:ascii="Times New Roman" w:eastAsia="Times New Roman" w:hAnsi="Times New Roman" w:cs="Times New Roman"/>
                <w:sz w:val="28"/>
                <w:szCs w:val="28"/>
                <w:lang w:eastAsia="ru-RU"/>
              </w:rPr>
              <w:lastRenderedPageBreak/>
              <w:t>України "Технічні вимоги та адміністративні процедури щодо видачі свідоцтв та сертифікатів диспетчерів управління повітряним рухом")</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 </w:t>
            </w:r>
            <w:r w:rsidRPr="003516A6">
              <w:rPr>
                <w:rFonts w:ascii="Times New Roman" w:eastAsia="Times New Roman" w:hAnsi="Times New Roman" w:cs="Times New Roman"/>
                <w:noProof/>
                <w:sz w:val="28"/>
                <w:szCs w:val="28"/>
                <w:lang w:eastAsia="ru-RU"/>
              </w:rPr>
              <w:drawing>
                <wp:inline distT="0" distB="0" distL="0" distR="0" wp14:anchorId="69A1BFD9" wp14:editId="7D49E15D">
                  <wp:extent cx="163195" cy="120015"/>
                  <wp:effectExtent l="0" t="0" r="8255" b="0"/>
                  <wp:docPr id="8" name="Рисунок 8"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ІДГОТОВКА В ОРГАНІ ОПР</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(Зазначається доповнення до рейтингу, згідно з яким </w:t>
            </w:r>
            <w:proofErr w:type="gramStart"/>
            <w:r w:rsidRPr="003516A6">
              <w:rPr>
                <w:rFonts w:ascii="Times New Roman" w:eastAsia="Times New Roman" w:hAnsi="Times New Roman" w:cs="Times New Roman"/>
                <w:sz w:val="28"/>
                <w:szCs w:val="28"/>
                <w:lang w:eastAsia="ru-RU"/>
              </w:rPr>
              <w:t>дозволяється</w:t>
            </w:r>
            <w:proofErr w:type="gramEnd"/>
            <w:r w:rsidRPr="003516A6">
              <w:rPr>
                <w:rFonts w:ascii="Times New Roman" w:eastAsia="Times New Roman" w:hAnsi="Times New Roman" w:cs="Times New Roman"/>
                <w:sz w:val="28"/>
                <w:szCs w:val="28"/>
                <w:lang w:eastAsia="ru-RU"/>
              </w:rPr>
              <w:t xml:space="preserve"> проводити стажування на робочому місці)</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16579E74" wp14:editId="3A6690BF">
                  <wp:extent cx="163195" cy="120015"/>
                  <wp:effectExtent l="0" t="0" r="8255" b="0"/>
                  <wp:docPr id="7" name="Рисунок 7"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xml:space="preserve"> Безперервна професійна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0BCBC99B" wp14:editId="2401E719">
                  <wp:extent cx="163195" cy="120015"/>
                  <wp:effectExtent l="0" t="0" r="8255" b="0"/>
                  <wp:docPr id="6" name="Рисунок 6"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xml:space="preserve"> Відновлювана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780B6EDD" wp14:editId="69A90ABF">
                  <wp:extent cx="163195" cy="120015"/>
                  <wp:effectExtent l="0" t="0" r="8255" b="0"/>
                  <wp:docPr id="5" name="Рисунок 5"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Перепідготовка</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1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150E21F9" wp14:editId="5A3A061A">
                  <wp:extent cx="163195" cy="120015"/>
                  <wp:effectExtent l="0" t="0" r="8255" b="0"/>
                  <wp:docPr id="4" name="Рисунок 4"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ідготовка диспетчерів-інструкторів з практичної підготовки</w:t>
            </w:r>
          </w:p>
        </w:tc>
        <w:tc>
          <w:tcPr>
            <w:tcW w:w="1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1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r w:rsidRPr="003516A6">
              <w:rPr>
                <w:rFonts w:ascii="Times New Roman" w:eastAsia="Times New Roman" w:hAnsi="Times New Roman" w:cs="Times New Roman"/>
                <w:noProof/>
                <w:sz w:val="28"/>
                <w:szCs w:val="28"/>
                <w:lang w:eastAsia="ru-RU"/>
              </w:rPr>
              <w:drawing>
                <wp:inline distT="0" distB="0" distL="0" distR="0" wp14:anchorId="7F08F992" wp14:editId="165B45FC">
                  <wp:extent cx="163195" cy="120015"/>
                  <wp:effectExtent l="0" t="0" r="8255" b="0"/>
                  <wp:docPr id="3" name="Рисунок 3" descr="http://search.ligazakon.ua/l_flib1.nsf/LookupFiles/RE32541_IMG_003.GIF/$file/RE32541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ligazakon.ua/l_flib1.nsf/LookupFiles/RE32541_IMG_003.GIF/$file/RE32541_IMG_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195" cy="120015"/>
                          </a:xfrm>
                          <a:prstGeom prst="rect">
                            <a:avLst/>
                          </a:prstGeom>
                          <a:noFill/>
                          <a:ln>
                            <a:noFill/>
                          </a:ln>
                        </pic:spPr>
                      </pic:pic>
                    </a:graphicData>
                  </a:graphic>
                </wp:inline>
              </w:drawing>
            </w:r>
            <w:r w:rsidRPr="003516A6">
              <w:rPr>
                <w:rFonts w:ascii="Times New Roman" w:eastAsia="Times New Roman" w:hAnsi="Times New Roman" w:cs="Times New Roman"/>
                <w:sz w:val="28"/>
                <w:szCs w:val="28"/>
                <w:lang w:eastAsia="ru-RU"/>
              </w:rPr>
              <w:t>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ідготовка експертів</w:t>
            </w:r>
          </w:p>
        </w:tc>
        <w:tc>
          <w:tcPr>
            <w:tcW w:w="1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r w:rsidR="003516A6" w:rsidRPr="003516A6" w:rsidTr="003516A6">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не застосовується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w:t>
            </w:r>
          </w:p>
        </w:tc>
      </w:tr>
    </w:tbl>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Цей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курс</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залишається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чинним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таких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умов</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This training course approval is valid as long as: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(a) сертифікат ATCO TO не було повернуто, замінено, обмежено або призупинено; а також</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i/>
          <w:iCs/>
          <w:color w:val="2A2928"/>
          <w:sz w:val="28"/>
          <w:szCs w:val="28"/>
          <w:lang w:val="en-US" w:eastAsia="ru-RU"/>
        </w:rPr>
        <w:t>the</w:t>
      </w:r>
      <w:proofErr w:type="gramEnd"/>
      <w:r w:rsidRPr="003516A6">
        <w:rPr>
          <w:rFonts w:ascii="Times New Roman" w:eastAsia="Times New Roman" w:hAnsi="Times New Roman" w:cs="Times New Roman"/>
          <w:i/>
          <w:iCs/>
          <w:color w:val="2A2928"/>
          <w:sz w:val="28"/>
          <w:szCs w:val="28"/>
          <w:lang w:val="en-US" w:eastAsia="ru-RU"/>
        </w:rPr>
        <w:t xml:space="preserve"> ATCO TO certificate has not been surrendered, superseded, limited or suspended; and</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xml:space="preserve">(b) </w:t>
      </w:r>
      <w:r w:rsidRPr="003516A6">
        <w:rPr>
          <w:rFonts w:ascii="Times New Roman" w:eastAsia="Times New Roman" w:hAnsi="Times New Roman" w:cs="Times New Roman"/>
          <w:color w:val="2A2928"/>
          <w:sz w:val="28"/>
          <w:szCs w:val="28"/>
          <w:lang w:eastAsia="ru-RU"/>
        </w:rPr>
        <w:t>Підготовка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виконується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додатків</w:t>
      </w:r>
      <w:r w:rsidRPr="003516A6">
        <w:rPr>
          <w:rFonts w:ascii="Times New Roman" w:eastAsia="Times New Roman" w:hAnsi="Times New Roman" w:cs="Times New Roman"/>
          <w:color w:val="2A2928"/>
          <w:sz w:val="28"/>
          <w:szCs w:val="28"/>
          <w:lang w:val="en-US" w:eastAsia="ru-RU"/>
        </w:rPr>
        <w:t xml:space="preserve"> 1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3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інших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нормативно</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правових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актів</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i/>
          <w:iCs/>
          <w:color w:val="2A2928"/>
          <w:sz w:val="28"/>
          <w:szCs w:val="28"/>
          <w:lang w:val="en-US" w:eastAsia="ru-RU"/>
        </w:rPr>
        <w:t>all</w:t>
      </w:r>
      <w:proofErr w:type="gramEnd"/>
      <w:r w:rsidRPr="003516A6">
        <w:rPr>
          <w:rFonts w:ascii="Times New Roman" w:eastAsia="Times New Roman" w:hAnsi="Times New Roman" w:cs="Times New Roman"/>
          <w:i/>
          <w:iCs/>
          <w:color w:val="2A2928"/>
          <w:sz w:val="28"/>
          <w:szCs w:val="28"/>
          <w:lang w:val="en-US" w:eastAsia="ru-RU"/>
        </w:rPr>
        <w:t xml:space="preserve"> operations are conducted in compliance with Annex 1, Annex 3 to the Aviation Rules of Ukraine "Technical requirements and administrative procedures related to air traffic controllers' licences and certificates" and other applicable regulations.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Дата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Date of Issue: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Signature: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П</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Б</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Голова</w:t>
      </w:r>
      <w:proofErr w:type="gramStart"/>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w:t>
      </w:r>
      <w:proofErr w:type="gramEnd"/>
      <w:r w:rsidRPr="003516A6">
        <w:rPr>
          <w:rFonts w:ascii="Times New Roman" w:eastAsia="Times New Roman" w:hAnsi="Times New Roman" w:cs="Times New Roman"/>
          <w:color w:val="2A2928"/>
          <w:sz w:val="28"/>
          <w:szCs w:val="28"/>
          <w:lang w:eastAsia="ru-RU"/>
        </w:rPr>
        <w:t>ержавної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служби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Chairman of the State Aviation Administration of Ukraine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w:t>
      </w:r>
    </w:p>
    <w:p w:rsidR="003516A6" w:rsidRPr="003516A6" w:rsidRDefault="003516A6" w:rsidP="003516A6">
      <w:pPr>
        <w:shd w:val="clear" w:color="auto" w:fill="FFFFFF"/>
        <w:spacing w:after="0" w:line="360" w:lineRule="auto"/>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Доповнення</w:t>
      </w:r>
      <w:r w:rsidRPr="003516A6">
        <w:rPr>
          <w:rFonts w:ascii="Times New Roman" w:eastAsia="Times New Roman" w:hAnsi="Times New Roman" w:cs="Times New Roman"/>
          <w:color w:val="2A2928"/>
          <w:sz w:val="28"/>
          <w:szCs w:val="28"/>
          <w:lang w:val="en-US" w:eastAsia="ru-RU"/>
        </w:rPr>
        <w:t xml:space="preserve"> 3</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2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color w:val="2A2928"/>
          <w:sz w:val="28"/>
          <w:szCs w:val="28"/>
          <w:lang w:eastAsia="ru-RU"/>
        </w:rPr>
        <w:t>підпункт</w:t>
      </w:r>
      <w:r w:rsidRPr="003516A6">
        <w:rPr>
          <w:rFonts w:ascii="Times New Roman" w:eastAsia="Times New Roman" w:hAnsi="Times New Roman" w:cs="Times New Roman"/>
          <w:color w:val="2A2928"/>
          <w:sz w:val="28"/>
          <w:szCs w:val="28"/>
          <w:lang w:val="en-US" w:eastAsia="ru-RU"/>
        </w:rPr>
        <w:t xml:space="preserve"> 2 </w:t>
      </w:r>
      <w:r w:rsidRPr="003516A6">
        <w:rPr>
          <w:rFonts w:ascii="Times New Roman" w:eastAsia="Times New Roman" w:hAnsi="Times New Roman" w:cs="Times New Roman"/>
          <w:color w:val="2A2928"/>
          <w:sz w:val="28"/>
          <w:szCs w:val="28"/>
          <w:lang w:eastAsia="ru-RU"/>
        </w:rPr>
        <w:t>пункту</w:t>
      </w:r>
      <w:r w:rsidRPr="003516A6">
        <w:rPr>
          <w:rFonts w:ascii="Times New Roman" w:eastAsia="Times New Roman" w:hAnsi="Times New Roman" w:cs="Times New Roman"/>
          <w:color w:val="2A2928"/>
          <w:sz w:val="28"/>
          <w:szCs w:val="28"/>
          <w:lang w:val="en-US" w:eastAsia="ru-RU"/>
        </w:rPr>
        <w:t xml:space="preserve"> 1 </w:t>
      </w:r>
      <w:r w:rsidRPr="003516A6">
        <w:rPr>
          <w:rFonts w:ascii="Times New Roman" w:eastAsia="Times New Roman" w:hAnsi="Times New Roman" w:cs="Times New Roman"/>
          <w:color w:val="2A2928"/>
          <w:sz w:val="28"/>
          <w:szCs w:val="28"/>
          <w:lang w:eastAsia="ru-RU"/>
        </w:rPr>
        <w:t>розділу</w:t>
      </w:r>
      <w:r w:rsidRPr="003516A6">
        <w:rPr>
          <w:rFonts w:ascii="Times New Roman" w:eastAsia="Times New Roman" w:hAnsi="Times New Roman" w:cs="Times New Roman"/>
          <w:color w:val="2A2928"/>
          <w:sz w:val="28"/>
          <w:szCs w:val="28"/>
          <w:lang w:val="en-US" w:eastAsia="ru-RU"/>
        </w:rPr>
        <w:t xml:space="preserve"> I)</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Доповнення</w:t>
      </w:r>
      <w:r w:rsidRPr="003516A6">
        <w:rPr>
          <w:rFonts w:ascii="Times New Roman" w:eastAsia="Times New Roman" w:hAnsi="Times New Roman" w:cs="Times New Roman"/>
          <w:color w:val="2A2928"/>
          <w:sz w:val="28"/>
          <w:szCs w:val="28"/>
          <w:lang w:val="en-US" w:eastAsia="ru-RU"/>
        </w:rPr>
        <w:t xml:space="preserve"> 3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2</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СЕРТИФІ</w:t>
      </w:r>
      <w:proofErr w:type="gramStart"/>
      <w:r w:rsidRPr="003516A6">
        <w:rPr>
          <w:rFonts w:ascii="Times New Roman" w:eastAsia="Times New Roman" w:hAnsi="Times New Roman" w:cs="Times New Roman"/>
          <w:color w:val="2A2928"/>
          <w:sz w:val="28"/>
          <w:szCs w:val="28"/>
          <w:lang w:eastAsia="ru-RU"/>
        </w:rPr>
        <w:t>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w:t>
      </w:r>
      <w:proofErr w:type="gramEnd"/>
      <w:r w:rsidRPr="003516A6">
        <w:rPr>
          <w:rFonts w:ascii="Times New Roman" w:eastAsia="Times New Roman" w:hAnsi="Times New Roman" w:cs="Times New Roman"/>
          <w:color w:val="2A2928"/>
          <w:sz w:val="28"/>
          <w:szCs w:val="28"/>
          <w:lang w:eastAsia="ru-RU"/>
        </w:rPr>
        <w:t>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ЕКСПЕРТА</w:t>
      </w:r>
      <w:r w:rsidRPr="003516A6">
        <w:rPr>
          <w:rFonts w:ascii="Times New Roman" w:eastAsia="Times New Roman" w:hAnsi="Times New Roman" w:cs="Times New Roman"/>
          <w:color w:val="2A2928"/>
          <w:sz w:val="28"/>
          <w:szCs w:val="28"/>
          <w:lang w:val="en-US" w:eastAsia="ru-RU"/>
        </w:rPr>
        <w:br/>
        <w:t>CERTIFICATE FOR AERO-MEDICAL EXAMINERS (AMEs)</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680"/>
        <w:gridCol w:w="1990"/>
        <w:gridCol w:w="3773"/>
      </w:tblGrid>
      <w:tr w:rsidR="003516A6" w:rsidRPr="003516A6" w:rsidTr="003516A6">
        <w:trPr>
          <w:tblCellSpacing w:w="22" w:type="dxa"/>
        </w:trPr>
        <w:tc>
          <w:tcPr>
            <w:tcW w:w="195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УКРАЇНА</w:t>
            </w:r>
            <w:r w:rsidRPr="003516A6">
              <w:rPr>
                <w:rFonts w:ascii="Times New Roman" w:eastAsia="Times New Roman" w:hAnsi="Times New Roman" w:cs="Times New Roman"/>
                <w:color w:val="2A2928"/>
                <w:sz w:val="28"/>
                <w:szCs w:val="28"/>
                <w:lang w:eastAsia="ru-RU"/>
              </w:rPr>
              <w:br/>
              <w:t>ДЕРЖАВНА АВІАЦІЙНА</w:t>
            </w:r>
            <w:r w:rsidRPr="003516A6">
              <w:rPr>
                <w:rFonts w:ascii="Times New Roman" w:eastAsia="Times New Roman" w:hAnsi="Times New Roman" w:cs="Times New Roman"/>
                <w:color w:val="2A2928"/>
                <w:sz w:val="28"/>
                <w:szCs w:val="28"/>
                <w:lang w:eastAsia="ru-RU"/>
              </w:rPr>
              <w:br/>
              <w:t>СЛУЖБА</w:t>
            </w:r>
            <w:r w:rsidRPr="003516A6">
              <w:rPr>
                <w:rFonts w:ascii="Times New Roman" w:eastAsia="Times New Roman" w:hAnsi="Times New Roman" w:cs="Times New Roman"/>
                <w:color w:val="2A2928"/>
                <w:sz w:val="28"/>
                <w:szCs w:val="28"/>
                <w:lang w:eastAsia="ru-RU"/>
              </w:rPr>
              <w:br/>
              <w:t>УКРАЇНИ</w:t>
            </w:r>
          </w:p>
        </w:tc>
        <w:tc>
          <w:tcPr>
            <w:tcW w:w="105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r w:rsidRPr="003516A6">
              <w:rPr>
                <w:rFonts w:ascii="Times New Roman" w:eastAsia="Times New Roman" w:hAnsi="Times New Roman" w:cs="Times New Roman"/>
                <w:noProof/>
                <w:color w:val="2A2928"/>
                <w:sz w:val="28"/>
                <w:szCs w:val="28"/>
                <w:lang w:eastAsia="ru-RU"/>
              </w:rPr>
              <w:drawing>
                <wp:inline distT="0" distB="0" distL="0" distR="0" wp14:anchorId="46989669" wp14:editId="66CF0705">
                  <wp:extent cx="609600" cy="805815"/>
                  <wp:effectExtent l="0" t="0" r="0" b="0"/>
                  <wp:docPr id="2" name="Рисунок 2" descr="http://search.ligazakon.ua/l_flib1.nsf/LookupFiles/RE32541_IMG_002.GIF/$file/RE3254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ligazakon.ua/l_flib1.nsf/LookupFiles/RE32541_IMG_002.GIF/$file/RE32541_IMG_00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805815"/>
                          </a:xfrm>
                          <a:prstGeom prst="rect">
                            <a:avLst/>
                          </a:prstGeom>
                          <a:noFill/>
                          <a:ln>
                            <a:noFill/>
                          </a:ln>
                        </pic:spPr>
                      </pic:pic>
                    </a:graphicData>
                  </a:graphic>
                </wp:inline>
              </w:drawing>
            </w:r>
            <w:r w:rsidRPr="003516A6">
              <w:rPr>
                <w:rFonts w:ascii="Times New Roman" w:eastAsia="Times New Roman" w:hAnsi="Times New Roman" w:cs="Times New Roman"/>
                <w:color w:val="2A2928"/>
                <w:sz w:val="28"/>
                <w:szCs w:val="28"/>
                <w:lang w:eastAsia="ru-RU"/>
              </w:rPr>
              <w:t> </w:t>
            </w:r>
          </w:p>
        </w:tc>
        <w:tc>
          <w:tcPr>
            <w:tcW w:w="200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UKRAINE</w:t>
            </w:r>
            <w:r w:rsidRPr="003516A6">
              <w:rPr>
                <w:rFonts w:ascii="Times New Roman" w:eastAsia="Times New Roman" w:hAnsi="Times New Roman" w:cs="Times New Roman"/>
                <w:color w:val="2A2928"/>
                <w:sz w:val="28"/>
                <w:szCs w:val="28"/>
                <w:lang w:val="en-US" w:eastAsia="ru-RU"/>
              </w:rPr>
              <w:br/>
              <w:t>STATE AVIATION</w:t>
            </w:r>
            <w:r w:rsidRPr="003516A6">
              <w:rPr>
                <w:rFonts w:ascii="Times New Roman" w:eastAsia="Times New Roman" w:hAnsi="Times New Roman" w:cs="Times New Roman"/>
                <w:color w:val="2A2928"/>
                <w:sz w:val="28"/>
                <w:szCs w:val="28"/>
                <w:lang w:val="en-US" w:eastAsia="ru-RU"/>
              </w:rPr>
              <w:br/>
              <w:t>ADMINISTRATION</w:t>
            </w:r>
            <w:r w:rsidRPr="003516A6">
              <w:rPr>
                <w:rFonts w:ascii="Times New Roman" w:eastAsia="Times New Roman" w:hAnsi="Times New Roman" w:cs="Times New Roman"/>
                <w:color w:val="2A2928"/>
                <w:sz w:val="28"/>
                <w:szCs w:val="28"/>
                <w:lang w:val="en-US" w:eastAsia="ru-RU"/>
              </w:rPr>
              <w:br/>
              <w:t>OF UKRAINE</w:t>
            </w:r>
          </w:p>
        </w:tc>
      </w:tr>
    </w:tbl>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СЕРТИФІ</w:t>
      </w:r>
      <w:proofErr w:type="gramStart"/>
      <w:r w:rsidRPr="003516A6">
        <w:rPr>
          <w:rFonts w:ascii="Times New Roman" w:eastAsia="Times New Roman" w:hAnsi="Times New Roman" w:cs="Times New Roman"/>
          <w:color w:val="2A2928"/>
          <w:sz w:val="28"/>
          <w:szCs w:val="28"/>
          <w:lang w:eastAsia="ru-RU"/>
        </w:rPr>
        <w:t>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w:t>
      </w:r>
      <w:proofErr w:type="gramEnd"/>
      <w:r w:rsidRPr="003516A6">
        <w:rPr>
          <w:rFonts w:ascii="Times New Roman" w:eastAsia="Times New Roman" w:hAnsi="Times New Roman" w:cs="Times New Roman"/>
          <w:color w:val="2A2928"/>
          <w:sz w:val="28"/>
          <w:szCs w:val="28"/>
          <w:lang w:eastAsia="ru-RU"/>
        </w:rPr>
        <w:t>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ЕКСПЕРТА</w:t>
      </w:r>
      <w:r w:rsidRPr="003516A6">
        <w:rPr>
          <w:rFonts w:ascii="Times New Roman" w:eastAsia="Times New Roman" w:hAnsi="Times New Roman" w:cs="Times New Roman"/>
          <w:color w:val="2A2928"/>
          <w:sz w:val="28"/>
          <w:szCs w:val="28"/>
          <w:lang w:val="en-US" w:eastAsia="ru-RU"/>
        </w:rPr>
        <w:br/>
        <w:t> AERO-MEDICAL EXAMINER CERTIFICATE</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НОМЕР</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ПОСИЛАННЯ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СЕРТИФІКАТА</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i/>
          <w:iCs/>
          <w:color w:val="2A2928"/>
          <w:sz w:val="28"/>
          <w:szCs w:val="28"/>
          <w:lang w:val="en-US" w:eastAsia="ru-RU"/>
        </w:rPr>
        <w:t>NUMBER/ REFERENCE</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положень</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льотних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екіпажів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цивільної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затверджених</w:t>
      </w:r>
      <w:r w:rsidRPr="003516A6">
        <w:rPr>
          <w:rFonts w:ascii="Times New Roman" w:eastAsia="Times New Roman" w:hAnsi="Times New Roman" w:cs="Times New Roman"/>
          <w:color w:val="2A2928"/>
          <w:sz w:val="28"/>
          <w:szCs w:val="28"/>
          <w:lang w:val="en-US" w:eastAsia="ru-RU"/>
        </w:rPr>
        <w:t> </w:t>
      </w:r>
      <w:hyperlink r:id="rId28" w:tgtFrame="_top" w:history="1">
        <w:r w:rsidRPr="003516A6">
          <w:rPr>
            <w:rFonts w:ascii="Times New Roman" w:eastAsia="Times New Roman" w:hAnsi="Times New Roman" w:cs="Times New Roman"/>
            <w:color w:val="0000FF"/>
            <w:sz w:val="28"/>
            <w:szCs w:val="28"/>
            <w:lang w:eastAsia="ru-RU"/>
          </w:rPr>
          <w:t>наказом</w:t>
        </w:r>
        <w:proofErr w:type="gramStart"/>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Д</w:t>
        </w:r>
        <w:proofErr w:type="gramEnd"/>
        <w:r w:rsidRPr="003516A6">
          <w:rPr>
            <w:rFonts w:ascii="Times New Roman" w:eastAsia="Times New Roman" w:hAnsi="Times New Roman" w:cs="Times New Roman"/>
            <w:color w:val="0000FF"/>
            <w:sz w:val="28"/>
            <w:szCs w:val="28"/>
            <w:lang w:eastAsia="ru-RU"/>
          </w:rPr>
          <w:t>ержавної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авіаційної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служби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України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від</w:t>
        </w:r>
        <w:r w:rsidRPr="003516A6">
          <w:rPr>
            <w:rFonts w:ascii="Times New Roman" w:eastAsia="Times New Roman" w:hAnsi="Times New Roman" w:cs="Times New Roman"/>
            <w:color w:val="0000FF"/>
            <w:sz w:val="28"/>
            <w:szCs w:val="28"/>
            <w:lang w:val="en-US" w:eastAsia="ru-RU"/>
          </w:rPr>
          <w:t xml:space="preserve"> 20 </w:t>
        </w:r>
        <w:r w:rsidRPr="003516A6">
          <w:rPr>
            <w:rFonts w:ascii="Times New Roman" w:eastAsia="Times New Roman" w:hAnsi="Times New Roman" w:cs="Times New Roman"/>
            <w:color w:val="0000FF"/>
            <w:sz w:val="28"/>
            <w:szCs w:val="28"/>
            <w:lang w:eastAsia="ru-RU"/>
          </w:rPr>
          <w:t>липня</w:t>
        </w:r>
        <w:r w:rsidRPr="003516A6">
          <w:rPr>
            <w:rFonts w:ascii="Times New Roman" w:eastAsia="Times New Roman" w:hAnsi="Times New Roman" w:cs="Times New Roman"/>
            <w:color w:val="0000FF"/>
            <w:sz w:val="28"/>
            <w:szCs w:val="28"/>
            <w:lang w:val="en-US" w:eastAsia="ru-RU"/>
          </w:rPr>
          <w:t xml:space="preserve"> 2017 </w:t>
        </w:r>
        <w:r w:rsidRPr="003516A6">
          <w:rPr>
            <w:rFonts w:ascii="Times New Roman" w:eastAsia="Times New Roman" w:hAnsi="Times New Roman" w:cs="Times New Roman"/>
            <w:color w:val="0000FF"/>
            <w:sz w:val="28"/>
            <w:szCs w:val="28"/>
            <w:lang w:eastAsia="ru-RU"/>
          </w:rPr>
          <w:t>року</w:t>
        </w:r>
        <w:r w:rsidRPr="003516A6">
          <w:rPr>
            <w:rFonts w:ascii="Times New Roman" w:eastAsia="Times New Roman" w:hAnsi="Times New Roman" w:cs="Times New Roman"/>
            <w:color w:val="0000FF"/>
            <w:sz w:val="28"/>
            <w:szCs w:val="28"/>
            <w:lang w:val="en-US" w:eastAsia="ru-RU"/>
          </w:rPr>
          <w:t xml:space="preserve"> N 565</w:t>
        </w:r>
      </w:hyperlink>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зареєстрованих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Міністерстві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юстиції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28 </w:t>
      </w:r>
      <w:r w:rsidRPr="003516A6">
        <w:rPr>
          <w:rFonts w:ascii="Times New Roman" w:eastAsia="Times New Roman" w:hAnsi="Times New Roman" w:cs="Times New Roman"/>
          <w:color w:val="2A2928"/>
          <w:sz w:val="28"/>
          <w:szCs w:val="28"/>
          <w:lang w:eastAsia="ru-RU"/>
        </w:rPr>
        <w:t>серпня</w:t>
      </w:r>
      <w:r w:rsidRPr="003516A6">
        <w:rPr>
          <w:rFonts w:ascii="Times New Roman" w:eastAsia="Times New Roman" w:hAnsi="Times New Roman" w:cs="Times New Roman"/>
          <w:color w:val="2A2928"/>
          <w:sz w:val="28"/>
          <w:szCs w:val="28"/>
          <w:lang w:val="en-US" w:eastAsia="ru-RU"/>
        </w:rPr>
        <w:t xml:space="preserve"> 2017 </w:t>
      </w:r>
      <w:r w:rsidRPr="003516A6">
        <w:rPr>
          <w:rFonts w:ascii="Times New Roman" w:eastAsia="Times New Roman" w:hAnsi="Times New Roman" w:cs="Times New Roman"/>
          <w:color w:val="2A2928"/>
          <w:sz w:val="28"/>
          <w:szCs w:val="28"/>
          <w:lang w:eastAsia="ru-RU"/>
        </w:rPr>
        <w:t>року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N 1056/30924,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також</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наведених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далі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умов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Державна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служба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засвідчує</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Pursuant to the Aviation Rules of Ukraine "Technical requirements and administrative procedures related to civil aviation aircrew", approved by the order of the State Aviation Administration dated on 20.07.2017 N 565, registered in the Ministry of Justice of Ukraine 28.08.2017 for N 1056/30924, and the Aviation Rules of Ukraine "Technical requirements and administrative procedures related to air traffic controllers' licences and certificates" and subject to the conditions specified below, the State Aviation Administration of Ukraine hereby certifies</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ПРІЗВИЩЕ</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ІМ</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ЕКСПЕРТА</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i/>
          <w:iCs/>
          <w:color w:val="2A2928"/>
          <w:sz w:val="28"/>
          <w:szCs w:val="28"/>
          <w:lang w:val="en-US" w:eastAsia="ru-RU"/>
        </w:rPr>
        <w:t>NAME OF THE AERO-MEDICAL EXAMINER</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АДРЕСА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ЕКСПЕРТА</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i/>
          <w:iCs/>
          <w:color w:val="2A2928"/>
          <w:sz w:val="28"/>
          <w:szCs w:val="28"/>
          <w:lang w:val="en-US" w:eastAsia="ru-RU"/>
        </w:rPr>
        <w:t>ADDRESS OF THE AERO-MEDICAL EXAMINER</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є</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експертом</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as aero-medical examiner</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УМОВИ:</w:t>
      </w:r>
      <w:r w:rsidRPr="003516A6">
        <w:rPr>
          <w:rFonts w:ascii="Times New Roman" w:eastAsia="Times New Roman" w:hAnsi="Times New Roman" w:cs="Times New Roman"/>
          <w:color w:val="2A2928"/>
          <w:sz w:val="28"/>
          <w:szCs w:val="28"/>
          <w:lang w:eastAsia="ru-RU"/>
        </w:rPr>
        <w:br/>
      </w:r>
      <w:r w:rsidRPr="003516A6">
        <w:rPr>
          <w:rFonts w:ascii="Times New Roman" w:eastAsia="Times New Roman" w:hAnsi="Times New Roman" w:cs="Times New Roman"/>
          <w:i/>
          <w:iCs/>
          <w:color w:val="2A2928"/>
          <w:sz w:val="28"/>
          <w:szCs w:val="28"/>
          <w:lang w:eastAsia="ru-RU"/>
        </w:rPr>
        <w:t>CONDITIONS: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Дія цього сертифіката обмежена переважними правами, зазначеними в додатку до цього сертифіката авіаційного медичного експерта.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is limited to the privileges specified in the attachment to this aero-medical examiner certificate.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xml:space="preserve">2. </w:t>
      </w:r>
      <w:r w:rsidRPr="003516A6">
        <w:rPr>
          <w:rFonts w:ascii="Times New Roman" w:eastAsia="Times New Roman" w:hAnsi="Times New Roman" w:cs="Times New Roman"/>
          <w:color w:val="2A2928"/>
          <w:sz w:val="28"/>
          <w:szCs w:val="28"/>
          <w:lang w:eastAsia="ru-RU"/>
        </w:rPr>
        <w:t>Цей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вимагає</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дотримання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його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власником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визначених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додатку</w:t>
      </w:r>
      <w:r w:rsidRPr="003516A6">
        <w:rPr>
          <w:rFonts w:ascii="Times New Roman" w:eastAsia="Times New Roman" w:hAnsi="Times New Roman" w:cs="Times New Roman"/>
          <w:color w:val="2A2928"/>
          <w:sz w:val="28"/>
          <w:szCs w:val="28"/>
          <w:lang w:val="en-US" w:eastAsia="ru-RU"/>
        </w:rPr>
        <w:t xml:space="preserve"> IV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льотних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екіпажів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цивільної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затверджених</w:t>
      </w:r>
      <w:r w:rsidRPr="003516A6">
        <w:rPr>
          <w:rFonts w:ascii="Times New Roman" w:eastAsia="Times New Roman" w:hAnsi="Times New Roman" w:cs="Times New Roman"/>
          <w:color w:val="2A2928"/>
          <w:sz w:val="28"/>
          <w:szCs w:val="28"/>
          <w:lang w:val="en-US" w:eastAsia="ru-RU"/>
        </w:rPr>
        <w:t> </w:t>
      </w:r>
      <w:hyperlink r:id="rId29" w:tgtFrame="_top" w:history="1">
        <w:r w:rsidRPr="003516A6">
          <w:rPr>
            <w:rFonts w:ascii="Times New Roman" w:eastAsia="Times New Roman" w:hAnsi="Times New Roman" w:cs="Times New Roman"/>
            <w:color w:val="0000FF"/>
            <w:sz w:val="28"/>
            <w:szCs w:val="28"/>
            <w:lang w:eastAsia="ru-RU"/>
          </w:rPr>
          <w:t>наказом</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Державної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авіаційної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служби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України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від</w:t>
        </w:r>
        <w:r w:rsidRPr="003516A6">
          <w:rPr>
            <w:rFonts w:ascii="Times New Roman" w:eastAsia="Times New Roman" w:hAnsi="Times New Roman" w:cs="Times New Roman"/>
            <w:color w:val="0000FF"/>
            <w:sz w:val="28"/>
            <w:szCs w:val="28"/>
            <w:lang w:val="en-US" w:eastAsia="ru-RU"/>
          </w:rPr>
          <w:t xml:space="preserve"> 20 </w:t>
        </w:r>
        <w:r w:rsidRPr="003516A6">
          <w:rPr>
            <w:rFonts w:ascii="Times New Roman" w:eastAsia="Times New Roman" w:hAnsi="Times New Roman" w:cs="Times New Roman"/>
            <w:color w:val="0000FF"/>
            <w:sz w:val="28"/>
            <w:szCs w:val="28"/>
            <w:lang w:eastAsia="ru-RU"/>
          </w:rPr>
          <w:t>липня</w:t>
        </w:r>
        <w:r w:rsidRPr="003516A6">
          <w:rPr>
            <w:rFonts w:ascii="Times New Roman" w:eastAsia="Times New Roman" w:hAnsi="Times New Roman" w:cs="Times New Roman"/>
            <w:color w:val="0000FF"/>
            <w:sz w:val="28"/>
            <w:szCs w:val="28"/>
            <w:lang w:val="en-US" w:eastAsia="ru-RU"/>
          </w:rPr>
          <w:t xml:space="preserve"> 2017 </w:t>
        </w:r>
        <w:r w:rsidRPr="003516A6">
          <w:rPr>
            <w:rFonts w:ascii="Times New Roman" w:eastAsia="Times New Roman" w:hAnsi="Times New Roman" w:cs="Times New Roman"/>
            <w:color w:val="0000FF"/>
            <w:sz w:val="28"/>
            <w:szCs w:val="28"/>
            <w:lang w:eastAsia="ru-RU"/>
          </w:rPr>
          <w:t>року</w:t>
        </w:r>
        <w:r w:rsidRPr="003516A6">
          <w:rPr>
            <w:rFonts w:ascii="Times New Roman" w:eastAsia="Times New Roman" w:hAnsi="Times New Roman" w:cs="Times New Roman"/>
            <w:color w:val="0000FF"/>
            <w:sz w:val="28"/>
            <w:szCs w:val="28"/>
            <w:lang w:val="en-US" w:eastAsia="ru-RU"/>
          </w:rPr>
          <w:t xml:space="preserve"> N 565</w:t>
        </w:r>
      </w:hyperlink>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зареєстрованих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Міністерстві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юстиції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28 </w:t>
      </w:r>
      <w:r w:rsidRPr="003516A6">
        <w:rPr>
          <w:rFonts w:ascii="Times New Roman" w:eastAsia="Times New Roman" w:hAnsi="Times New Roman" w:cs="Times New Roman"/>
          <w:color w:val="2A2928"/>
          <w:sz w:val="28"/>
          <w:szCs w:val="28"/>
          <w:lang w:eastAsia="ru-RU"/>
        </w:rPr>
        <w:t>серпня</w:t>
      </w:r>
      <w:r w:rsidRPr="003516A6">
        <w:rPr>
          <w:rFonts w:ascii="Times New Roman" w:eastAsia="Times New Roman" w:hAnsi="Times New Roman" w:cs="Times New Roman"/>
          <w:color w:val="2A2928"/>
          <w:sz w:val="28"/>
          <w:szCs w:val="28"/>
          <w:lang w:val="en-US" w:eastAsia="ru-RU"/>
        </w:rPr>
        <w:t xml:space="preserve"> 2017 </w:t>
      </w:r>
      <w:r w:rsidRPr="003516A6">
        <w:rPr>
          <w:rFonts w:ascii="Times New Roman" w:eastAsia="Times New Roman" w:hAnsi="Times New Roman" w:cs="Times New Roman"/>
          <w:color w:val="2A2928"/>
          <w:sz w:val="28"/>
          <w:szCs w:val="28"/>
          <w:lang w:eastAsia="ru-RU"/>
        </w:rPr>
        <w:t>року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N 1056/30924,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додатку</w:t>
      </w:r>
      <w:r w:rsidRPr="003516A6">
        <w:rPr>
          <w:rFonts w:ascii="Times New Roman" w:eastAsia="Times New Roman" w:hAnsi="Times New Roman" w:cs="Times New Roman"/>
          <w:color w:val="2A2928"/>
          <w:sz w:val="28"/>
          <w:szCs w:val="28"/>
          <w:lang w:val="en-US" w:eastAsia="ru-RU"/>
        </w:rPr>
        <w:t xml:space="preserve"> 4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requires compliance with the implementing rules and procedures specified in Annex IV to the Aviation Rules of Ukraine "Technical requirements and administrative procedures related to civil aviation aircrew", approved by the order of the State Aviation Administration dated on 20.07.2017 N 565, registered in the Ministry of Justice of Ukraine 28.08.2017 for N 1056/30924, and Annex 4 to the Aviation Rules of Ukraine "Technical requirements and administrative procedures related to air traffic controllers' licences and certificates".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Цей сертифікат залишається чинним протягом трьох років до [день/місяць/рік] за умови дотримання вимог додатка IV до Авіаційних правил України "Технічні вимоги та адміністративні процедури для льотних екіпажів цивільної авіації", затверджених</w:t>
      </w:r>
      <w:hyperlink r:id="rId30" w:tgtFrame="_top" w:history="1">
        <w:r w:rsidRPr="003516A6">
          <w:rPr>
            <w:rFonts w:ascii="Times New Roman" w:eastAsia="Times New Roman" w:hAnsi="Times New Roman" w:cs="Times New Roman"/>
            <w:color w:val="0000FF"/>
            <w:sz w:val="28"/>
            <w:szCs w:val="28"/>
            <w:lang w:eastAsia="ru-RU"/>
          </w:rPr>
          <w:t>наказом</w:t>
        </w:r>
        <w:proofErr w:type="gramStart"/>
        <w:r w:rsidRPr="003516A6">
          <w:rPr>
            <w:rFonts w:ascii="Times New Roman" w:eastAsia="Times New Roman" w:hAnsi="Times New Roman" w:cs="Times New Roman"/>
            <w:color w:val="0000FF"/>
            <w:sz w:val="28"/>
            <w:szCs w:val="28"/>
            <w:lang w:eastAsia="ru-RU"/>
          </w:rPr>
          <w:t xml:space="preserve"> Д</w:t>
        </w:r>
        <w:proofErr w:type="gramEnd"/>
        <w:r w:rsidRPr="003516A6">
          <w:rPr>
            <w:rFonts w:ascii="Times New Roman" w:eastAsia="Times New Roman" w:hAnsi="Times New Roman" w:cs="Times New Roman"/>
            <w:color w:val="0000FF"/>
            <w:sz w:val="28"/>
            <w:szCs w:val="28"/>
            <w:lang w:eastAsia="ru-RU"/>
          </w:rPr>
          <w:t>ержавної авіаційної служби України від 20 липня 2017 року N 565</w:t>
        </w:r>
      </w:hyperlink>
      <w:r w:rsidRPr="003516A6">
        <w:rPr>
          <w:rFonts w:ascii="Times New Roman" w:eastAsia="Times New Roman" w:hAnsi="Times New Roman" w:cs="Times New Roman"/>
          <w:color w:val="2A2928"/>
          <w:sz w:val="28"/>
          <w:szCs w:val="28"/>
          <w:lang w:eastAsia="ru-RU"/>
        </w:rPr>
        <w:t>, зареєстрованих в Міністерстві юстиції України 28 серпня 2017 року за N 1056/30924, та додатка 4 до Авіаційних правил України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 xml:space="preserve">ічні вимоги та адміністративні процедури щодо видачі свідоцтв та сертифікатів диспетчерів управління повітряним </w:t>
      </w:r>
      <w:r w:rsidRPr="003516A6">
        <w:rPr>
          <w:rFonts w:ascii="Times New Roman" w:eastAsia="Times New Roman" w:hAnsi="Times New Roman" w:cs="Times New Roman"/>
          <w:color w:val="2A2928"/>
          <w:sz w:val="28"/>
          <w:szCs w:val="28"/>
          <w:lang w:eastAsia="ru-RU"/>
        </w:rPr>
        <w:lastRenderedPageBreak/>
        <w:t>рухом", за винятком випадків, коли його повернуто, замінено, обмежено або призупинено.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shall remain valid for a period of three years until [day/month/year] subject to compliance with the requirements of Annex IV to the Aviation Rules of Ukraine "Technical requirements and administrative procedures related to civil aviation aircrew", approved by the order of the State Aviation Administration dated on 20.07.2017 N 565, registered in the Ministry of Justice of Ukraine 28.08.2017 for N 1056/30924, and Annex 4 to the Aviation Rules of Ukraine "Technical requirements and administrative procedures related to air traffic controllers' licences and certificates" as appropriate unless it has been surrendered, superseded, limited or suspended.</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Дата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Date of issue: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w:t>
      </w:r>
      <w:r w:rsidRPr="003516A6">
        <w:rPr>
          <w:rFonts w:ascii="Times New Roman" w:eastAsia="Times New Roman" w:hAnsi="Times New Roman" w:cs="Times New Roman"/>
          <w:color w:val="2A2928"/>
          <w:sz w:val="28"/>
          <w:szCs w:val="28"/>
          <w:lang w:val="en-US" w:eastAsia="ru-RU"/>
        </w:rPr>
        <w:t>: [</w:t>
      </w:r>
      <w:r w:rsidRPr="003516A6">
        <w:rPr>
          <w:rFonts w:ascii="Times New Roman" w:eastAsia="Times New Roman" w:hAnsi="Times New Roman" w:cs="Times New Roman"/>
          <w:color w:val="2A2928"/>
          <w:sz w:val="28"/>
          <w:szCs w:val="28"/>
          <w:lang w:eastAsia="ru-RU"/>
        </w:rPr>
        <w:t>уповноважений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Signature: [Competent authority]</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ДОДАТОК</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ЕКСПЕРТА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НОМЕР</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ATTACHMENT TO AERO-MEDICAL AXAMINER CERTIFICATE NUMBER:</w:t>
      </w:r>
    </w:p>
    <w:p w:rsidR="003516A6" w:rsidRPr="003516A6" w:rsidRDefault="003516A6" w:rsidP="003516A6">
      <w:pPr>
        <w:shd w:val="clear" w:color="auto" w:fill="FFFFFF"/>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ПЕРЕВАЖНІ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ОБСЯГ</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ДІЯЛЬНОСТІ</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PRIVILEGES AND SCOPE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Прізвище</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наукове</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звання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експерта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отримав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проводити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обстеження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огляди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метою</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надання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змісту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поданої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далі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таблиці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також</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видавати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такі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зазначеним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нижче</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особам</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[Name and academic title of the aero-medical examiner] has obtained the privilege(s) to undertake aero-medical examinations and assessments for the issuance of medical certificates as stated in the table below and to issue these medical certificates for:</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154"/>
        <w:gridCol w:w="4217"/>
      </w:tblGrid>
      <w:tr w:rsidR="003516A6" w:rsidRPr="003516A6" w:rsidTr="003516A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lastRenderedPageBreak/>
              <w:t>Бортпровідники</w:t>
            </w:r>
            <w:r w:rsidRPr="003516A6">
              <w:rPr>
                <w:rFonts w:ascii="Times New Roman" w:eastAsia="Times New Roman" w:hAnsi="Times New Roman" w:cs="Times New Roman"/>
                <w:sz w:val="28"/>
                <w:szCs w:val="28"/>
                <w:lang w:eastAsia="ru-RU"/>
              </w:rPr>
              <w:br/>
            </w:r>
            <w:r w:rsidRPr="003516A6">
              <w:rPr>
                <w:rFonts w:ascii="Times New Roman" w:eastAsia="Times New Roman" w:hAnsi="Times New Roman" w:cs="Times New Roman"/>
                <w:i/>
                <w:iCs/>
                <w:sz w:val="28"/>
                <w:szCs w:val="28"/>
                <w:lang w:eastAsia="ru-RU"/>
              </w:rPr>
              <w:t>Cabin crew</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(так/дата)</w:t>
            </w:r>
            <w:r w:rsidRPr="003516A6">
              <w:rPr>
                <w:rFonts w:ascii="Times New Roman" w:eastAsia="Times New Roman" w:hAnsi="Times New Roman" w:cs="Times New Roman"/>
                <w:sz w:val="28"/>
                <w:szCs w:val="28"/>
                <w:lang w:eastAsia="ru-RU"/>
              </w:rPr>
              <w:br/>
            </w:r>
            <w:r w:rsidRPr="003516A6">
              <w:rPr>
                <w:rFonts w:ascii="Times New Roman" w:eastAsia="Times New Roman" w:hAnsi="Times New Roman" w:cs="Times New Roman"/>
                <w:i/>
                <w:iCs/>
                <w:sz w:val="28"/>
                <w:szCs w:val="28"/>
                <w:lang w:eastAsia="ru-RU"/>
              </w:rPr>
              <w:t>(yes/date)</w:t>
            </w:r>
          </w:p>
        </w:tc>
      </w:tr>
      <w:tr w:rsidR="003516A6" w:rsidRPr="003516A6" w:rsidTr="003516A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LAPL</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(так/дата)</w:t>
            </w:r>
            <w:r w:rsidRPr="003516A6">
              <w:rPr>
                <w:rFonts w:ascii="Times New Roman" w:eastAsia="Times New Roman" w:hAnsi="Times New Roman" w:cs="Times New Roman"/>
                <w:sz w:val="28"/>
                <w:szCs w:val="28"/>
                <w:lang w:eastAsia="ru-RU"/>
              </w:rPr>
              <w:br/>
            </w:r>
            <w:r w:rsidRPr="003516A6">
              <w:rPr>
                <w:rFonts w:ascii="Times New Roman" w:eastAsia="Times New Roman" w:hAnsi="Times New Roman" w:cs="Times New Roman"/>
                <w:i/>
                <w:iCs/>
                <w:sz w:val="28"/>
                <w:szCs w:val="28"/>
                <w:lang w:eastAsia="ru-RU"/>
              </w:rPr>
              <w:t>(yes/date)</w:t>
            </w:r>
          </w:p>
        </w:tc>
      </w:tr>
      <w:tr w:rsidR="003516A6" w:rsidRPr="003516A6" w:rsidTr="003516A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Клас 2</w:t>
            </w:r>
            <w:r w:rsidRPr="003516A6">
              <w:rPr>
                <w:rFonts w:ascii="Times New Roman" w:eastAsia="Times New Roman" w:hAnsi="Times New Roman" w:cs="Times New Roman"/>
                <w:sz w:val="28"/>
                <w:szCs w:val="28"/>
                <w:lang w:eastAsia="ru-RU"/>
              </w:rPr>
              <w:br/>
            </w:r>
            <w:r w:rsidRPr="003516A6">
              <w:rPr>
                <w:rFonts w:ascii="Times New Roman" w:eastAsia="Times New Roman" w:hAnsi="Times New Roman" w:cs="Times New Roman"/>
                <w:i/>
                <w:iCs/>
                <w:sz w:val="28"/>
                <w:szCs w:val="28"/>
                <w:lang w:eastAsia="ru-RU"/>
              </w:rPr>
              <w:t>Class 2</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(так/дата)</w:t>
            </w:r>
            <w:r w:rsidRPr="003516A6">
              <w:rPr>
                <w:rFonts w:ascii="Times New Roman" w:eastAsia="Times New Roman" w:hAnsi="Times New Roman" w:cs="Times New Roman"/>
                <w:sz w:val="28"/>
                <w:szCs w:val="28"/>
                <w:lang w:eastAsia="ru-RU"/>
              </w:rPr>
              <w:br/>
            </w:r>
            <w:r w:rsidRPr="003516A6">
              <w:rPr>
                <w:rFonts w:ascii="Times New Roman" w:eastAsia="Times New Roman" w:hAnsi="Times New Roman" w:cs="Times New Roman"/>
                <w:i/>
                <w:iCs/>
                <w:sz w:val="28"/>
                <w:szCs w:val="28"/>
                <w:lang w:eastAsia="ru-RU"/>
              </w:rPr>
              <w:t>(yes/date)</w:t>
            </w:r>
          </w:p>
        </w:tc>
      </w:tr>
      <w:tr w:rsidR="003516A6" w:rsidRPr="003516A6" w:rsidTr="003516A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eastAsia="ru-RU"/>
              </w:rPr>
            </w:pPr>
            <w:r w:rsidRPr="003516A6">
              <w:rPr>
                <w:rFonts w:ascii="Times New Roman" w:eastAsia="Times New Roman" w:hAnsi="Times New Roman" w:cs="Times New Roman"/>
                <w:sz w:val="28"/>
                <w:szCs w:val="28"/>
                <w:lang w:eastAsia="ru-RU"/>
              </w:rPr>
              <w:t xml:space="preserve">Клас 1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ідтвердження чинності/відновлення</w:t>
            </w:r>
            <w:r w:rsidRPr="003516A6">
              <w:rPr>
                <w:rFonts w:ascii="Times New Roman" w:eastAsia="Times New Roman" w:hAnsi="Times New Roman" w:cs="Times New Roman"/>
                <w:sz w:val="28"/>
                <w:szCs w:val="28"/>
                <w:lang w:eastAsia="ru-RU"/>
              </w:rPr>
              <w:br/>
            </w:r>
            <w:r w:rsidRPr="003516A6">
              <w:rPr>
                <w:rFonts w:ascii="Times New Roman" w:eastAsia="Times New Roman" w:hAnsi="Times New Roman" w:cs="Times New Roman"/>
                <w:i/>
                <w:iCs/>
                <w:sz w:val="28"/>
                <w:szCs w:val="28"/>
                <w:lang w:eastAsia="ru-RU"/>
              </w:rPr>
              <w:t>Class 1 revalidation/ renewal</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так</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дата</w:t>
            </w:r>
            <w:r w:rsidRPr="003516A6">
              <w:rPr>
                <w:rFonts w:ascii="Times New Roman" w:eastAsia="Times New Roman" w:hAnsi="Times New Roman" w:cs="Times New Roman"/>
                <w:sz w:val="28"/>
                <w:szCs w:val="28"/>
                <w:lang w:val="en-US" w:eastAsia="ru-RU"/>
              </w:rPr>
              <w:t>)/ (</w:t>
            </w:r>
            <w:r w:rsidRPr="003516A6">
              <w:rPr>
                <w:rFonts w:ascii="Times New Roman" w:eastAsia="Times New Roman" w:hAnsi="Times New Roman" w:cs="Times New Roman"/>
                <w:sz w:val="28"/>
                <w:szCs w:val="28"/>
                <w:lang w:eastAsia="ru-RU"/>
              </w:rPr>
              <w:t>ні</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val="en-US" w:eastAsia="ru-RU"/>
              </w:rPr>
              <w:br/>
            </w:r>
            <w:r w:rsidRPr="003516A6">
              <w:rPr>
                <w:rFonts w:ascii="Times New Roman" w:eastAsia="Times New Roman" w:hAnsi="Times New Roman" w:cs="Times New Roman"/>
                <w:i/>
                <w:iCs/>
                <w:sz w:val="28"/>
                <w:szCs w:val="28"/>
                <w:lang w:val="en-US" w:eastAsia="ru-RU"/>
              </w:rPr>
              <w:t>(yes/date)/ (no)</w:t>
            </w:r>
          </w:p>
        </w:tc>
      </w:tr>
      <w:tr w:rsidR="003516A6" w:rsidRPr="003516A6" w:rsidTr="003516A6">
        <w:tc>
          <w:tcPr>
            <w:tcW w:w="2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eastAsia="ru-RU"/>
              </w:rPr>
              <w:t>Клас</w:t>
            </w:r>
            <w:r w:rsidRPr="003516A6">
              <w:rPr>
                <w:rFonts w:ascii="Times New Roman" w:eastAsia="Times New Roman" w:hAnsi="Times New Roman" w:cs="Times New Roman"/>
                <w:sz w:val="28"/>
                <w:szCs w:val="28"/>
                <w:lang w:val="en-US" w:eastAsia="ru-RU"/>
              </w:rPr>
              <w:t xml:space="preserve"> 3 </w:t>
            </w:r>
            <w:proofErr w:type="gramStart"/>
            <w:r w:rsidRPr="003516A6">
              <w:rPr>
                <w:rFonts w:ascii="Times New Roman" w:eastAsia="Times New Roman" w:hAnsi="Times New Roman" w:cs="Times New Roman"/>
                <w:sz w:val="28"/>
                <w:szCs w:val="28"/>
                <w:lang w:eastAsia="ru-RU"/>
              </w:rPr>
              <w:t>п</w:t>
            </w:r>
            <w:proofErr w:type="gramEnd"/>
            <w:r w:rsidRPr="003516A6">
              <w:rPr>
                <w:rFonts w:ascii="Times New Roman" w:eastAsia="Times New Roman" w:hAnsi="Times New Roman" w:cs="Times New Roman"/>
                <w:sz w:val="28"/>
                <w:szCs w:val="28"/>
                <w:lang w:eastAsia="ru-RU"/>
              </w:rPr>
              <w:t>ідтвердження</w:t>
            </w:r>
            <w:r w:rsidRPr="003516A6">
              <w:rPr>
                <w:rFonts w:ascii="Times New Roman" w:eastAsia="Times New Roman" w:hAnsi="Times New Roman" w:cs="Times New Roman"/>
                <w:sz w:val="28"/>
                <w:szCs w:val="28"/>
                <w:lang w:val="en-US" w:eastAsia="ru-RU"/>
              </w:rPr>
              <w:t xml:space="preserve"> </w:t>
            </w:r>
            <w:r w:rsidRPr="003516A6">
              <w:rPr>
                <w:rFonts w:ascii="Times New Roman" w:eastAsia="Times New Roman" w:hAnsi="Times New Roman" w:cs="Times New Roman"/>
                <w:sz w:val="28"/>
                <w:szCs w:val="28"/>
                <w:lang w:eastAsia="ru-RU"/>
              </w:rPr>
              <w:t>чинності</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відновлення</w:t>
            </w:r>
            <w:r w:rsidRPr="003516A6">
              <w:rPr>
                <w:rFonts w:ascii="Times New Roman" w:eastAsia="Times New Roman" w:hAnsi="Times New Roman" w:cs="Times New Roman"/>
                <w:sz w:val="28"/>
                <w:szCs w:val="28"/>
                <w:lang w:val="en-US" w:eastAsia="ru-RU"/>
              </w:rPr>
              <w:br/>
            </w:r>
            <w:r w:rsidRPr="003516A6">
              <w:rPr>
                <w:rFonts w:ascii="Times New Roman" w:eastAsia="Times New Roman" w:hAnsi="Times New Roman" w:cs="Times New Roman"/>
                <w:i/>
                <w:iCs/>
                <w:sz w:val="28"/>
                <w:szCs w:val="28"/>
                <w:lang w:val="en-US" w:eastAsia="ru-RU"/>
              </w:rPr>
              <w:t>Class 3 revalidation/ renewal</w:t>
            </w:r>
          </w:p>
        </w:tc>
        <w:tc>
          <w:tcPr>
            <w:tcW w:w="2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16A6" w:rsidRPr="003516A6" w:rsidRDefault="003516A6" w:rsidP="003516A6">
            <w:pPr>
              <w:spacing w:after="0" w:line="360" w:lineRule="auto"/>
              <w:rPr>
                <w:rFonts w:ascii="Times New Roman" w:eastAsia="Times New Roman" w:hAnsi="Times New Roman" w:cs="Times New Roman"/>
                <w:sz w:val="28"/>
                <w:szCs w:val="28"/>
                <w:lang w:val="en-US" w:eastAsia="ru-RU"/>
              </w:rPr>
            </w:pP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так</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eastAsia="ru-RU"/>
              </w:rPr>
              <w:t>дата</w:t>
            </w:r>
            <w:r w:rsidRPr="003516A6">
              <w:rPr>
                <w:rFonts w:ascii="Times New Roman" w:eastAsia="Times New Roman" w:hAnsi="Times New Roman" w:cs="Times New Roman"/>
                <w:sz w:val="28"/>
                <w:szCs w:val="28"/>
                <w:lang w:val="en-US" w:eastAsia="ru-RU"/>
              </w:rPr>
              <w:t>)/ (</w:t>
            </w:r>
            <w:r w:rsidRPr="003516A6">
              <w:rPr>
                <w:rFonts w:ascii="Times New Roman" w:eastAsia="Times New Roman" w:hAnsi="Times New Roman" w:cs="Times New Roman"/>
                <w:sz w:val="28"/>
                <w:szCs w:val="28"/>
                <w:lang w:eastAsia="ru-RU"/>
              </w:rPr>
              <w:t>ні</w:t>
            </w:r>
            <w:r w:rsidRPr="003516A6">
              <w:rPr>
                <w:rFonts w:ascii="Times New Roman" w:eastAsia="Times New Roman" w:hAnsi="Times New Roman" w:cs="Times New Roman"/>
                <w:sz w:val="28"/>
                <w:szCs w:val="28"/>
                <w:lang w:val="en-US" w:eastAsia="ru-RU"/>
              </w:rPr>
              <w:t>)</w:t>
            </w:r>
            <w:r w:rsidRPr="003516A6">
              <w:rPr>
                <w:rFonts w:ascii="Times New Roman" w:eastAsia="Times New Roman" w:hAnsi="Times New Roman" w:cs="Times New Roman"/>
                <w:sz w:val="28"/>
                <w:szCs w:val="28"/>
                <w:lang w:val="en-US" w:eastAsia="ru-RU"/>
              </w:rPr>
              <w:br/>
            </w:r>
            <w:r w:rsidRPr="003516A6">
              <w:rPr>
                <w:rFonts w:ascii="Times New Roman" w:eastAsia="Times New Roman" w:hAnsi="Times New Roman" w:cs="Times New Roman"/>
                <w:i/>
                <w:iCs/>
                <w:sz w:val="28"/>
                <w:szCs w:val="28"/>
                <w:lang w:val="en-US" w:eastAsia="ru-RU"/>
              </w:rPr>
              <w:t>(yes/date)/ (no)</w:t>
            </w:r>
          </w:p>
        </w:tc>
      </w:tr>
    </w:tbl>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Дата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Date of issue: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w:t>
      </w:r>
      <w:r w:rsidRPr="003516A6">
        <w:rPr>
          <w:rFonts w:ascii="Times New Roman" w:eastAsia="Times New Roman" w:hAnsi="Times New Roman" w:cs="Times New Roman"/>
          <w:color w:val="2A2928"/>
          <w:sz w:val="28"/>
          <w:szCs w:val="28"/>
          <w:lang w:val="en-US" w:eastAsia="ru-RU"/>
        </w:rPr>
        <w:t>: [</w:t>
      </w:r>
      <w:r w:rsidRPr="003516A6">
        <w:rPr>
          <w:rFonts w:ascii="Times New Roman" w:eastAsia="Times New Roman" w:hAnsi="Times New Roman" w:cs="Times New Roman"/>
          <w:color w:val="2A2928"/>
          <w:sz w:val="28"/>
          <w:szCs w:val="28"/>
          <w:lang w:eastAsia="ru-RU"/>
        </w:rPr>
        <w:t>уповноважений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Signature: [Competent authority]</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w:t>
      </w:r>
    </w:p>
    <w:p w:rsidR="003516A6" w:rsidRPr="003516A6" w:rsidRDefault="003516A6" w:rsidP="003516A6">
      <w:pPr>
        <w:shd w:val="clear" w:color="auto" w:fill="FFFFFF"/>
        <w:spacing w:after="0" w:line="360" w:lineRule="auto"/>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Доповнення</w:t>
      </w:r>
      <w:r w:rsidRPr="003516A6">
        <w:rPr>
          <w:rFonts w:ascii="Times New Roman" w:eastAsia="Times New Roman" w:hAnsi="Times New Roman" w:cs="Times New Roman"/>
          <w:color w:val="2A2928"/>
          <w:sz w:val="28"/>
          <w:szCs w:val="28"/>
          <w:lang w:val="en-US" w:eastAsia="ru-RU"/>
        </w:rPr>
        <w:t xml:space="preserve"> 4</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2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color w:val="2A2928"/>
          <w:sz w:val="28"/>
          <w:szCs w:val="28"/>
          <w:lang w:eastAsia="ru-RU"/>
        </w:rPr>
        <w:t>підпункт</w:t>
      </w:r>
      <w:r w:rsidRPr="003516A6">
        <w:rPr>
          <w:rFonts w:ascii="Times New Roman" w:eastAsia="Times New Roman" w:hAnsi="Times New Roman" w:cs="Times New Roman"/>
          <w:color w:val="2A2928"/>
          <w:sz w:val="28"/>
          <w:szCs w:val="28"/>
          <w:lang w:val="en-US" w:eastAsia="ru-RU"/>
        </w:rPr>
        <w:t xml:space="preserve"> 2 </w:t>
      </w:r>
      <w:r w:rsidRPr="003516A6">
        <w:rPr>
          <w:rFonts w:ascii="Times New Roman" w:eastAsia="Times New Roman" w:hAnsi="Times New Roman" w:cs="Times New Roman"/>
          <w:color w:val="2A2928"/>
          <w:sz w:val="28"/>
          <w:szCs w:val="28"/>
          <w:lang w:eastAsia="ru-RU"/>
        </w:rPr>
        <w:t>пункту</w:t>
      </w:r>
      <w:r w:rsidRPr="003516A6">
        <w:rPr>
          <w:rFonts w:ascii="Times New Roman" w:eastAsia="Times New Roman" w:hAnsi="Times New Roman" w:cs="Times New Roman"/>
          <w:color w:val="2A2928"/>
          <w:sz w:val="28"/>
          <w:szCs w:val="28"/>
          <w:lang w:val="en-US" w:eastAsia="ru-RU"/>
        </w:rPr>
        <w:t xml:space="preserve"> 1 </w:t>
      </w:r>
      <w:r w:rsidRPr="003516A6">
        <w:rPr>
          <w:rFonts w:ascii="Times New Roman" w:eastAsia="Times New Roman" w:hAnsi="Times New Roman" w:cs="Times New Roman"/>
          <w:color w:val="2A2928"/>
          <w:sz w:val="28"/>
          <w:szCs w:val="28"/>
          <w:lang w:eastAsia="ru-RU"/>
        </w:rPr>
        <w:t>розділу</w:t>
      </w:r>
      <w:r w:rsidRPr="003516A6">
        <w:rPr>
          <w:rFonts w:ascii="Times New Roman" w:eastAsia="Times New Roman" w:hAnsi="Times New Roman" w:cs="Times New Roman"/>
          <w:color w:val="2A2928"/>
          <w:sz w:val="28"/>
          <w:szCs w:val="28"/>
          <w:lang w:val="en-US" w:eastAsia="ru-RU"/>
        </w:rPr>
        <w:t xml:space="preserve"> 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Доповнення</w:t>
      </w:r>
      <w:r w:rsidRPr="003516A6">
        <w:rPr>
          <w:rFonts w:ascii="Times New Roman" w:eastAsia="Times New Roman" w:hAnsi="Times New Roman" w:cs="Times New Roman"/>
          <w:color w:val="2A2928"/>
          <w:sz w:val="28"/>
          <w:szCs w:val="28"/>
          <w:lang w:val="en-US" w:eastAsia="ru-RU"/>
        </w:rPr>
        <w:t xml:space="preserve"> 4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2</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СЕРТИФІКАТ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ЦЕНТРІВ</w:t>
      </w:r>
      <w:r w:rsidRPr="003516A6">
        <w:rPr>
          <w:rFonts w:ascii="Times New Roman" w:eastAsia="Times New Roman" w:hAnsi="Times New Roman" w:cs="Times New Roman"/>
          <w:color w:val="2A2928"/>
          <w:sz w:val="28"/>
          <w:szCs w:val="28"/>
          <w:lang w:val="en-US" w:eastAsia="ru-RU"/>
        </w:rPr>
        <w:t xml:space="preserve"> (AeMCs)</w:t>
      </w:r>
      <w:r w:rsidRPr="003516A6">
        <w:rPr>
          <w:rFonts w:ascii="Times New Roman" w:eastAsia="Times New Roman" w:hAnsi="Times New Roman" w:cs="Times New Roman"/>
          <w:color w:val="2A2928"/>
          <w:sz w:val="28"/>
          <w:szCs w:val="28"/>
          <w:lang w:val="en-US" w:eastAsia="ru-RU"/>
        </w:rPr>
        <w:br/>
        <w:t>CERTIFICATE FOR AERO-MEDICAL CENTRES (AeMCs)</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680"/>
        <w:gridCol w:w="1990"/>
        <w:gridCol w:w="3773"/>
      </w:tblGrid>
      <w:tr w:rsidR="003516A6" w:rsidRPr="003516A6" w:rsidTr="003516A6">
        <w:trPr>
          <w:tblCellSpacing w:w="22" w:type="dxa"/>
        </w:trPr>
        <w:tc>
          <w:tcPr>
            <w:tcW w:w="195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УКРАЇНА</w:t>
            </w:r>
            <w:r w:rsidRPr="003516A6">
              <w:rPr>
                <w:rFonts w:ascii="Times New Roman" w:eastAsia="Times New Roman" w:hAnsi="Times New Roman" w:cs="Times New Roman"/>
                <w:color w:val="2A2928"/>
                <w:sz w:val="28"/>
                <w:szCs w:val="28"/>
                <w:lang w:eastAsia="ru-RU"/>
              </w:rPr>
              <w:br/>
              <w:t>ДЕРЖАВНА АВІАЦІЙНА</w:t>
            </w:r>
            <w:r w:rsidRPr="003516A6">
              <w:rPr>
                <w:rFonts w:ascii="Times New Roman" w:eastAsia="Times New Roman" w:hAnsi="Times New Roman" w:cs="Times New Roman"/>
                <w:color w:val="2A2928"/>
                <w:sz w:val="28"/>
                <w:szCs w:val="28"/>
                <w:lang w:eastAsia="ru-RU"/>
              </w:rPr>
              <w:br/>
              <w:t>СЛУЖБА</w:t>
            </w:r>
            <w:r w:rsidRPr="003516A6">
              <w:rPr>
                <w:rFonts w:ascii="Times New Roman" w:eastAsia="Times New Roman" w:hAnsi="Times New Roman" w:cs="Times New Roman"/>
                <w:color w:val="2A2928"/>
                <w:sz w:val="28"/>
                <w:szCs w:val="28"/>
                <w:lang w:eastAsia="ru-RU"/>
              </w:rPr>
              <w:br/>
            </w:r>
            <w:r w:rsidRPr="003516A6">
              <w:rPr>
                <w:rFonts w:ascii="Times New Roman" w:eastAsia="Times New Roman" w:hAnsi="Times New Roman" w:cs="Times New Roman"/>
                <w:color w:val="2A2928"/>
                <w:sz w:val="28"/>
                <w:szCs w:val="28"/>
                <w:lang w:eastAsia="ru-RU"/>
              </w:rPr>
              <w:lastRenderedPageBreak/>
              <w:t>УКРАЇНИ</w:t>
            </w:r>
          </w:p>
        </w:tc>
        <w:tc>
          <w:tcPr>
            <w:tcW w:w="105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w:t>
            </w:r>
            <w:r w:rsidRPr="003516A6">
              <w:rPr>
                <w:rFonts w:ascii="Times New Roman" w:eastAsia="Times New Roman" w:hAnsi="Times New Roman" w:cs="Times New Roman"/>
                <w:noProof/>
                <w:color w:val="2A2928"/>
                <w:sz w:val="28"/>
                <w:szCs w:val="28"/>
                <w:lang w:eastAsia="ru-RU"/>
              </w:rPr>
              <w:drawing>
                <wp:inline distT="0" distB="0" distL="0" distR="0" wp14:anchorId="2F4D3298" wp14:editId="3F9ABAA6">
                  <wp:extent cx="609600" cy="805815"/>
                  <wp:effectExtent l="0" t="0" r="0" b="0"/>
                  <wp:docPr id="1" name="Рисунок 1" descr="http://search.ligazakon.ua/l_flib1.nsf/LookupFiles/RE32541_IMG_002.GIF/$file/RE32541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rch.ligazakon.ua/l_flib1.nsf/LookupFiles/RE32541_IMG_002.GIF/$file/RE32541_IMG_00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805815"/>
                          </a:xfrm>
                          <a:prstGeom prst="rect">
                            <a:avLst/>
                          </a:prstGeom>
                          <a:noFill/>
                          <a:ln>
                            <a:noFill/>
                          </a:ln>
                        </pic:spPr>
                      </pic:pic>
                    </a:graphicData>
                  </a:graphic>
                </wp:inline>
              </w:drawing>
            </w:r>
            <w:r w:rsidRPr="003516A6">
              <w:rPr>
                <w:rFonts w:ascii="Times New Roman" w:eastAsia="Times New Roman" w:hAnsi="Times New Roman" w:cs="Times New Roman"/>
                <w:color w:val="2A2928"/>
                <w:sz w:val="28"/>
                <w:szCs w:val="28"/>
                <w:lang w:eastAsia="ru-RU"/>
              </w:rPr>
              <w:t> </w:t>
            </w:r>
          </w:p>
        </w:tc>
        <w:tc>
          <w:tcPr>
            <w:tcW w:w="2000" w:type="pct"/>
            <w:shd w:val="clear" w:color="auto" w:fill="FFFFFF"/>
            <w:tcMar>
              <w:top w:w="0" w:type="dxa"/>
              <w:left w:w="0" w:type="dxa"/>
              <w:bottom w:w="0" w:type="dxa"/>
              <w:right w:w="0" w:type="dxa"/>
            </w:tcMar>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UKRAINE</w:t>
            </w:r>
            <w:r w:rsidRPr="003516A6">
              <w:rPr>
                <w:rFonts w:ascii="Times New Roman" w:eastAsia="Times New Roman" w:hAnsi="Times New Roman" w:cs="Times New Roman"/>
                <w:color w:val="2A2928"/>
                <w:sz w:val="28"/>
                <w:szCs w:val="28"/>
                <w:lang w:val="en-US" w:eastAsia="ru-RU"/>
              </w:rPr>
              <w:br/>
              <w:t>STATE AVIATION</w:t>
            </w:r>
            <w:r w:rsidRPr="003516A6">
              <w:rPr>
                <w:rFonts w:ascii="Times New Roman" w:eastAsia="Times New Roman" w:hAnsi="Times New Roman" w:cs="Times New Roman"/>
                <w:color w:val="2A2928"/>
                <w:sz w:val="28"/>
                <w:szCs w:val="28"/>
                <w:lang w:val="en-US" w:eastAsia="ru-RU"/>
              </w:rPr>
              <w:br/>
              <w:t>ADMINISTRATION</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val="en-US" w:eastAsia="ru-RU"/>
              </w:rPr>
              <w:lastRenderedPageBreak/>
              <w:t>OF UKRAINE</w:t>
            </w:r>
          </w:p>
        </w:tc>
      </w:tr>
    </w:tbl>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lastRenderedPageBreak/>
        <w:t>СЕРТИФІ</w:t>
      </w:r>
      <w:proofErr w:type="gramStart"/>
      <w:r w:rsidRPr="003516A6">
        <w:rPr>
          <w:rFonts w:ascii="Times New Roman" w:eastAsia="Times New Roman" w:hAnsi="Times New Roman" w:cs="Times New Roman"/>
          <w:color w:val="2A2928"/>
          <w:sz w:val="28"/>
          <w:szCs w:val="28"/>
          <w:lang w:eastAsia="ru-RU"/>
        </w:rPr>
        <w:t>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w:t>
      </w:r>
      <w:proofErr w:type="gramEnd"/>
      <w:r w:rsidRPr="003516A6">
        <w:rPr>
          <w:rFonts w:ascii="Times New Roman" w:eastAsia="Times New Roman" w:hAnsi="Times New Roman" w:cs="Times New Roman"/>
          <w:color w:val="2A2928"/>
          <w:sz w:val="28"/>
          <w:szCs w:val="28"/>
          <w:lang w:eastAsia="ru-RU"/>
        </w:rPr>
        <w:t>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ЦЕНТРУ</w:t>
      </w:r>
      <w:r w:rsidRPr="003516A6">
        <w:rPr>
          <w:rFonts w:ascii="Times New Roman" w:eastAsia="Times New Roman" w:hAnsi="Times New Roman" w:cs="Times New Roman"/>
          <w:color w:val="2A2928"/>
          <w:sz w:val="28"/>
          <w:szCs w:val="28"/>
          <w:lang w:val="en-US" w:eastAsia="ru-RU"/>
        </w:rPr>
        <w:t xml:space="preserve"> (AeMC)</w:t>
      </w:r>
      <w:r w:rsidRPr="003516A6">
        <w:rPr>
          <w:rFonts w:ascii="Times New Roman" w:eastAsia="Times New Roman" w:hAnsi="Times New Roman" w:cs="Times New Roman"/>
          <w:color w:val="2A2928"/>
          <w:sz w:val="28"/>
          <w:szCs w:val="28"/>
          <w:lang w:val="en-US" w:eastAsia="ru-RU"/>
        </w:rPr>
        <w:br/>
        <w:t>AERO-MEDICAL CENTRE CERTIFICATE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положень</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льотних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екіпажів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цивільної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затверджених</w:t>
      </w:r>
      <w:r w:rsidRPr="003516A6">
        <w:rPr>
          <w:rFonts w:ascii="Times New Roman" w:eastAsia="Times New Roman" w:hAnsi="Times New Roman" w:cs="Times New Roman"/>
          <w:color w:val="2A2928"/>
          <w:sz w:val="28"/>
          <w:szCs w:val="28"/>
          <w:lang w:val="en-US" w:eastAsia="ru-RU"/>
        </w:rPr>
        <w:t> </w:t>
      </w:r>
      <w:hyperlink r:id="rId31" w:tgtFrame="_top" w:history="1">
        <w:r w:rsidRPr="003516A6">
          <w:rPr>
            <w:rFonts w:ascii="Times New Roman" w:eastAsia="Times New Roman" w:hAnsi="Times New Roman" w:cs="Times New Roman"/>
            <w:color w:val="0000FF"/>
            <w:sz w:val="28"/>
            <w:szCs w:val="28"/>
            <w:lang w:eastAsia="ru-RU"/>
          </w:rPr>
          <w:t>наказом</w:t>
        </w:r>
        <w:proofErr w:type="gramStart"/>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Д</w:t>
        </w:r>
        <w:proofErr w:type="gramEnd"/>
        <w:r w:rsidRPr="003516A6">
          <w:rPr>
            <w:rFonts w:ascii="Times New Roman" w:eastAsia="Times New Roman" w:hAnsi="Times New Roman" w:cs="Times New Roman"/>
            <w:color w:val="0000FF"/>
            <w:sz w:val="28"/>
            <w:szCs w:val="28"/>
            <w:lang w:eastAsia="ru-RU"/>
          </w:rPr>
          <w:t>ержавної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авіаційної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служби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України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від</w:t>
        </w:r>
        <w:r w:rsidRPr="003516A6">
          <w:rPr>
            <w:rFonts w:ascii="Times New Roman" w:eastAsia="Times New Roman" w:hAnsi="Times New Roman" w:cs="Times New Roman"/>
            <w:color w:val="0000FF"/>
            <w:sz w:val="28"/>
            <w:szCs w:val="28"/>
            <w:lang w:val="en-US" w:eastAsia="ru-RU"/>
          </w:rPr>
          <w:t xml:space="preserve"> 20 </w:t>
        </w:r>
        <w:r w:rsidRPr="003516A6">
          <w:rPr>
            <w:rFonts w:ascii="Times New Roman" w:eastAsia="Times New Roman" w:hAnsi="Times New Roman" w:cs="Times New Roman"/>
            <w:color w:val="0000FF"/>
            <w:sz w:val="28"/>
            <w:szCs w:val="28"/>
            <w:lang w:eastAsia="ru-RU"/>
          </w:rPr>
          <w:t>липня</w:t>
        </w:r>
        <w:r w:rsidRPr="003516A6">
          <w:rPr>
            <w:rFonts w:ascii="Times New Roman" w:eastAsia="Times New Roman" w:hAnsi="Times New Roman" w:cs="Times New Roman"/>
            <w:color w:val="0000FF"/>
            <w:sz w:val="28"/>
            <w:szCs w:val="28"/>
            <w:lang w:val="en-US" w:eastAsia="ru-RU"/>
          </w:rPr>
          <w:t xml:space="preserve"> 2017 </w:t>
        </w:r>
        <w:r w:rsidRPr="003516A6">
          <w:rPr>
            <w:rFonts w:ascii="Times New Roman" w:eastAsia="Times New Roman" w:hAnsi="Times New Roman" w:cs="Times New Roman"/>
            <w:color w:val="0000FF"/>
            <w:sz w:val="28"/>
            <w:szCs w:val="28"/>
            <w:lang w:eastAsia="ru-RU"/>
          </w:rPr>
          <w:t>року</w:t>
        </w:r>
        <w:r w:rsidRPr="003516A6">
          <w:rPr>
            <w:rFonts w:ascii="Times New Roman" w:eastAsia="Times New Roman" w:hAnsi="Times New Roman" w:cs="Times New Roman"/>
            <w:color w:val="0000FF"/>
            <w:sz w:val="28"/>
            <w:szCs w:val="28"/>
            <w:lang w:val="en-US" w:eastAsia="ru-RU"/>
          </w:rPr>
          <w:t xml:space="preserve"> N 565</w:t>
        </w:r>
      </w:hyperlink>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зареєстрованих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Міністерстві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юстиції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28 </w:t>
      </w:r>
      <w:r w:rsidRPr="003516A6">
        <w:rPr>
          <w:rFonts w:ascii="Times New Roman" w:eastAsia="Times New Roman" w:hAnsi="Times New Roman" w:cs="Times New Roman"/>
          <w:color w:val="2A2928"/>
          <w:sz w:val="28"/>
          <w:szCs w:val="28"/>
          <w:lang w:eastAsia="ru-RU"/>
        </w:rPr>
        <w:t>серпня</w:t>
      </w:r>
      <w:r w:rsidRPr="003516A6">
        <w:rPr>
          <w:rFonts w:ascii="Times New Roman" w:eastAsia="Times New Roman" w:hAnsi="Times New Roman" w:cs="Times New Roman"/>
          <w:color w:val="2A2928"/>
          <w:sz w:val="28"/>
          <w:szCs w:val="28"/>
          <w:lang w:val="en-US" w:eastAsia="ru-RU"/>
        </w:rPr>
        <w:t xml:space="preserve"> 2017 </w:t>
      </w:r>
      <w:r w:rsidRPr="003516A6">
        <w:rPr>
          <w:rFonts w:ascii="Times New Roman" w:eastAsia="Times New Roman" w:hAnsi="Times New Roman" w:cs="Times New Roman"/>
          <w:color w:val="2A2928"/>
          <w:sz w:val="28"/>
          <w:szCs w:val="28"/>
          <w:lang w:eastAsia="ru-RU"/>
        </w:rPr>
        <w:t>року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N 1056/30924, </w:t>
      </w:r>
      <w:r w:rsidRPr="003516A6">
        <w:rPr>
          <w:rFonts w:ascii="Times New Roman" w:eastAsia="Times New Roman" w:hAnsi="Times New Roman" w:cs="Times New Roman"/>
          <w:color w:val="2A2928"/>
          <w:sz w:val="28"/>
          <w:szCs w:val="28"/>
          <w:lang w:eastAsia="ru-RU"/>
        </w:rPr>
        <w:t>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також</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наведених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далі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умов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Державна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служба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засвідчу</w:t>
      </w:r>
      <w:proofErr w:type="gramStart"/>
      <w:r w:rsidRPr="003516A6">
        <w:rPr>
          <w:rFonts w:ascii="Times New Roman" w:eastAsia="Times New Roman" w:hAnsi="Times New Roman" w:cs="Times New Roman"/>
          <w:color w:val="2A2928"/>
          <w:sz w:val="28"/>
          <w:szCs w:val="28"/>
          <w:lang w:eastAsia="ru-RU"/>
        </w:rPr>
        <w:t>є</w:t>
      </w:r>
      <w:r w:rsidRPr="003516A6">
        <w:rPr>
          <w:rFonts w:ascii="Times New Roman" w:eastAsia="Times New Roman" w:hAnsi="Times New Roman" w:cs="Times New Roman"/>
          <w:color w:val="2A2928"/>
          <w:sz w:val="28"/>
          <w:szCs w:val="28"/>
          <w:lang w:val="en-US" w:eastAsia="ru-RU"/>
        </w:rPr>
        <w:t>,</w:t>
      </w:r>
      <w:proofErr w:type="gramEnd"/>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Pursuant to the Aviation Rules of Ukraine "Technical requirements and administrative procedures relating to air traffic controllers" and the Aviation Rules of Ukraine "Technical requirements and administrative procedures related to civil aviation aircrew", approved by the order of the State Aviation Administration dated on 20.07.2017 N 565, registered in the Ministry of Justice of Ukraine 28.08.2017 for N 1056/30924, and subject to the conditions specified below, the State Aviation Administration of Ukraine hereby certifies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НАЙМЕНУВАННЯ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[NAME OF THE ORGANISATION]</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eastAsia="ru-RU"/>
        </w:rPr>
        <w:t>МІСЦЕЗНАХОДЖЕННЯ</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[ADDRESS OF THE ORGANISATION]</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атестований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VII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льотних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екіпажів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цивільної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затверджених</w:t>
      </w:r>
      <w:r w:rsidRPr="003516A6">
        <w:rPr>
          <w:rFonts w:ascii="Times New Roman" w:eastAsia="Times New Roman" w:hAnsi="Times New Roman" w:cs="Times New Roman"/>
          <w:color w:val="2A2928"/>
          <w:sz w:val="28"/>
          <w:szCs w:val="28"/>
          <w:lang w:val="en-US" w:eastAsia="ru-RU"/>
        </w:rPr>
        <w:t> </w:t>
      </w:r>
      <w:hyperlink r:id="rId32" w:tgtFrame="_top" w:history="1">
        <w:r w:rsidRPr="003516A6">
          <w:rPr>
            <w:rFonts w:ascii="Times New Roman" w:eastAsia="Times New Roman" w:hAnsi="Times New Roman" w:cs="Times New Roman"/>
            <w:color w:val="0000FF"/>
            <w:sz w:val="28"/>
            <w:szCs w:val="28"/>
            <w:lang w:eastAsia="ru-RU"/>
          </w:rPr>
          <w:t>наказом</w:t>
        </w:r>
        <w:proofErr w:type="gramStart"/>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Д</w:t>
        </w:r>
        <w:proofErr w:type="gramEnd"/>
        <w:r w:rsidRPr="003516A6">
          <w:rPr>
            <w:rFonts w:ascii="Times New Roman" w:eastAsia="Times New Roman" w:hAnsi="Times New Roman" w:cs="Times New Roman"/>
            <w:color w:val="0000FF"/>
            <w:sz w:val="28"/>
            <w:szCs w:val="28"/>
            <w:lang w:eastAsia="ru-RU"/>
          </w:rPr>
          <w:t>ержавної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авіаційної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служби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України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від</w:t>
        </w:r>
        <w:r w:rsidRPr="003516A6">
          <w:rPr>
            <w:rFonts w:ascii="Times New Roman" w:eastAsia="Times New Roman" w:hAnsi="Times New Roman" w:cs="Times New Roman"/>
            <w:color w:val="0000FF"/>
            <w:sz w:val="28"/>
            <w:szCs w:val="28"/>
            <w:lang w:val="en-US" w:eastAsia="ru-RU"/>
          </w:rPr>
          <w:t xml:space="preserve"> 20 </w:t>
        </w:r>
        <w:r w:rsidRPr="003516A6">
          <w:rPr>
            <w:rFonts w:ascii="Times New Roman" w:eastAsia="Times New Roman" w:hAnsi="Times New Roman" w:cs="Times New Roman"/>
            <w:color w:val="0000FF"/>
            <w:sz w:val="28"/>
            <w:szCs w:val="28"/>
            <w:lang w:eastAsia="ru-RU"/>
          </w:rPr>
          <w:t>липня</w:t>
        </w:r>
        <w:r w:rsidRPr="003516A6">
          <w:rPr>
            <w:rFonts w:ascii="Times New Roman" w:eastAsia="Times New Roman" w:hAnsi="Times New Roman" w:cs="Times New Roman"/>
            <w:color w:val="0000FF"/>
            <w:sz w:val="28"/>
            <w:szCs w:val="28"/>
            <w:lang w:val="en-US" w:eastAsia="ru-RU"/>
          </w:rPr>
          <w:t xml:space="preserve"> 2017 </w:t>
        </w:r>
        <w:r w:rsidRPr="003516A6">
          <w:rPr>
            <w:rFonts w:ascii="Times New Roman" w:eastAsia="Times New Roman" w:hAnsi="Times New Roman" w:cs="Times New Roman"/>
            <w:color w:val="0000FF"/>
            <w:sz w:val="28"/>
            <w:szCs w:val="28"/>
            <w:lang w:eastAsia="ru-RU"/>
          </w:rPr>
          <w:t>року</w:t>
        </w:r>
        <w:r w:rsidRPr="003516A6">
          <w:rPr>
            <w:rFonts w:ascii="Times New Roman" w:eastAsia="Times New Roman" w:hAnsi="Times New Roman" w:cs="Times New Roman"/>
            <w:color w:val="0000FF"/>
            <w:sz w:val="28"/>
            <w:szCs w:val="28"/>
            <w:lang w:val="en-US" w:eastAsia="ru-RU"/>
          </w:rPr>
          <w:t xml:space="preserve"> N 565</w:t>
        </w:r>
      </w:hyperlink>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зареєстрованих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Міністерстві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юстиції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28 </w:t>
      </w:r>
      <w:r w:rsidRPr="003516A6">
        <w:rPr>
          <w:rFonts w:ascii="Times New Roman" w:eastAsia="Times New Roman" w:hAnsi="Times New Roman" w:cs="Times New Roman"/>
          <w:color w:val="2A2928"/>
          <w:sz w:val="28"/>
          <w:szCs w:val="28"/>
          <w:lang w:eastAsia="ru-RU"/>
        </w:rPr>
        <w:t>серпня</w:t>
      </w:r>
      <w:r w:rsidRPr="003516A6">
        <w:rPr>
          <w:rFonts w:ascii="Times New Roman" w:eastAsia="Times New Roman" w:hAnsi="Times New Roman" w:cs="Times New Roman"/>
          <w:color w:val="2A2928"/>
          <w:sz w:val="28"/>
          <w:szCs w:val="28"/>
          <w:lang w:val="en-US" w:eastAsia="ru-RU"/>
        </w:rPr>
        <w:t xml:space="preserve"> 2017 </w:t>
      </w:r>
      <w:r w:rsidRPr="003516A6">
        <w:rPr>
          <w:rFonts w:ascii="Times New Roman" w:eastAsia="Times New Roman" w:hAnsi="Times New Roman" w:cs="Times New Roman"/>
          <w:color w:val="2A2928"/>
          <w:sz w:val="28"/>
          <w:szCs w:val="28"/>
          <w:lang w:eastAsia="ru-RU"/>
        </w:rPr>
        <w:t>року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N 1056/30924, </w:t>
      </w:r>
      <w:r w:rsidRPr="003516A6">
        <w:rPr>
          <w:rFonts w:ascii="Times New Roman" w:eastAsia="Times New Roman" w:hAnsi="Times New Roman" w:cs="Times New Roman"/>
          <w:color w:val="2A2928"/>
          <w:sz w:val="28"/>
          <w:szCs w:val="28"/>
          <w:lang w:eastAsia="ru-RU"/>
        </w:rPr>
        <w:t>як</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медичний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центр</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який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має</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переважні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діяльності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згідно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переліком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затвердженими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позиціями</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lastRenderedPageBreak/>
        <w:t>as a Annex VII to the Aviation Rules of Ukraine "Technical requirements and administrative procedures related to civil aviation aircrew", approved by the order of the State Aviation Administration dated on 20.07.2017 N 565, registered in the Ministry of Justice of Ukraine 28.08.2017 for N 1056/30924, certified aero-medical centre with the privileges and the scope of activities as listed in the terms of approval:</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УМОВИ:</w:t>
      </w:r>
      <w:r w:rsidRPr="003516A6">
        <w:rPr>
          <w:rFonts w:ascii="Times New Roman" w:eastAsia="Times New Roman" w:hAnsi="Times New Roman" w:cs="Times New Roman"/>
          <w:color w:val="2A2928"/>
          <w:sz w:val="28"/>
          <w:szCs w:val="28"/>
          <w:lang w:eastAsia="ru-RU"/>
        </w:rPr>
        <w:br/>
      </w:r>
      <w:r w:rsidRPr="003516A6">
        <w:rPr>
          <w:rFonts w:ascii="Times New Roman" w:eastAsia="Times New Roman" w:hAnsi="Times New Roman" w:cs="Times New Roman"/>
          <w:i/>
          <w:iCs/>
          <w:color w:val="2A2928"/>
          <w:sz w:val="28"/>
          <w:szCs w:val="28"/>
          <w:lang w:eastAsia="ru-RU"/>
        </w:rPr>
        <w:t>CONDITIONS: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Дія цього сертифіката обмежується обсягом, зазначеним в затвердженому та погодженому Положенні про авіаційний медичний центр.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is limited to that specified in the scope of approval section of the approved organisation manual.</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xml:space="preserve">2. </w:t>
      </w:r>
      <w:r w:rsidRPr="003516A6">
        <w:rPr>
          <w:rFonts w:ascii="Times New Roman" w:eastAsia="Times New Roman" w:hAnsi="Times New Roman" w:cs="Times New Roman"/>
          <w:color w:val="2A2928"/>
          <w:sz w:val="28"/>
          <w:szCs w:val="28"/>
          <w:lang w:eastAsia="ru-RU"/>
        </w:rPr>
        <w:t>Цей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вимагає</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дотримання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порядку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встановленого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документації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додатка</w:t>
      </w:r>
      <w:r w:rsidRPr="003516A6">
        <w:rPr>
          <w:rFonts w:ascii="Times New Roman" w:eastAsia="Times New Roman" w:hAnsi="Times New Roman" w:cs="Times New Roman"/>
          <w:color w:val="2A2928"/>
          <w:sz w:val="28"/>
          <w:szCs w:val="28"/>
          <w:lang w:val="en-US" w:eastAsia="ru-RU"/>
        </w:rPr>
        <w:t xml:space="preserve"> VII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льотних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екіпажів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цивільної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затверджених</w:t>
      </w:r>
      <w:hyperlink r:id="rId33" w:tgtFrame="_top" w:history="1">
        <w:r w:rsidRPr="003516A6">
          <w:rPr>
            <w:rFonts w:ascii="Times New Roman" w:eastAsia="Times New Roman" w:hAnsi="Times New Roman" w:cs="Times New Roman"/>
            <w:color w:val="0000FF"/>
            <w:sz w:val="28"/>
            <w:szCs w:val="28"/>
            <w:lang w:eastAsia="ru-RU"/>
          </w:rPr>
          <w:t>наказом</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Державної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авіаційної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служби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України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від</w:t>
        </w:r>
        <w:r w:rsidRPr="003516A6">
          <w:rPr>
            <w:rFonts w:ascii="Times New Roman" w:eastAsia="Times New Roman" w:hAnsi="Times New Roman" w:cs="Times New Roman"/>
            <w:color w:val="0000FF"/>
            <w:sz w:val="28"/>
            <w:szCs w:val="28"/>
            <w:lang w:val="en-US" w:eastAsia="ru-RU"/>
          </w:rPr>
          <w:t xml:space="preserve"> 20 </w:t>
        </w:r>
        <w:r w:rsidRPr="003516A6">
          <w:rPr>
            <w:rFonts w:ascii="Times New Roman" w:eastAsia="Times New Roman" w:hAnsi="Times New Roman" w:cs="Times New Roman"/>
            <w:color w:val="0000FF"/>
            <w:sz w:val="28"/>
            <w:szCs w:val="28"/>
            <w:lang w:eastAsia="ru-RU"/>
          </w:rPr>
          <w:t>липня</w:t>
        </w:r>
        <w:r w:rsidRPr="003516A6">
          <w:rPr>
            <w:rFonts w:ascii="Times New Roman" w:eastAsia="Times New Roman" w:hAnsi="Times New Roman" w:cs="Times New Roman"/>
            <w:color w:val="0000FF"/>
            <w:sz w:val="28"/>
            <w:szCs w:val="28"/>
            <w:lang w:val="en-US" w:eastAsia="ru-RU"/>
          </w:rPr>
          <w:t xml:space="preserve"> 2017 </w:t>
        </w:r>
        <w:r w:rsidRPr="003516A6">
          <w:rPr>
            <w:rFonts w:ascii="Times New Roman" w:eastAsia="Times New Roman" w:hAnsi="Times New Roman" w:cs="Times New Roman"/>
            <w:color w:val="0000FF"/>
            <w:sz w:val="28"/>
            <w:szCs w:val="28"/>
            <w:lang w:eastAsia="ru-RU"/>
          </w:rPr>
          <w:t>року</w:t>
        </w:r>
        <w:r w:rsidRPr="003516A6">
          <w:rPr>
            <w:rFonts w:ascii="Times New Roman" w:eastAsia="Times New Roman" w:hAnsi="Times New Roman" w:cs="Times New Roman"/>
            <w:color w:val="0000FF"/>
            <w:sz w:val="28"/>
            <w:szCs w:val="28"/>
            <w:lang w:val="en-US" w:eastAsia="ru-RU"/>
          </w:rPr>
          <w:t xml:space="preserve"> N 565</w:t>
        </w:r>
      </w:hyperlink>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зареєстрованих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Міністерстві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юстиції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28 </w:t>
      </w:r>
      <w:r w:rsidRPr="003516A6">
        <w:rPr>
          <w:rFonts w:ascii="Times New Roman" w:eastAsia="Times New Roman" w:hAnsi="Times New Roman" w:cs="Times New Roman"/>
          <w:color w:val="2A2928"/>
          <w:sz w:val="28"/>
          <w:szCs w:val="28"/>
          <w:lang w:eastAsia="ru-RU"/>
        </w:rPr>
        <w:t>серпня</w:t>
      </w:r>
      <w:r w:rsidRPr="003516A6">
        <w:rPr>
          <w:rFonts w:ascii="Times New Roman" w:eastAsia="Times New Roman" w:hAnsi="Times New Roman" w:cs="Times New Roman"/>
          <w:color w:val="2A2928"/>
          <w:sz w:val="28"/>
          <w:szCs w:val="28"/>
          <w:lang w:val="en-US" w:eastAsia="ru-RU"/>
        </w:rPr>
        <w:t xml:space="preserve"> 2017 </w:t>
      </w:r>
      <w:r w:rsidRPr="003516A6">
        <w:rPr>
          <w:rFonts w:ascii="Times New Roman" w:eastAsia="Times New Roman" w:hAnsi="Times New Roman" w:cs="Times New Roman"/>
          <w:color w:val="2A2928"/>
          <w:sz w:val="28"/>
          <w:szCs w:val="28"/>
          <w:lang w:eastAsia="ru-RU"/>
        </w:rPr>
        <w:t>року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N 1056/30924.</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requires compliance with the procedures specified in the organisation documentation as required by Annex VII to the Aviation Rules of Ukraine "Technical requirements and administrative procedures related to civil aviation aircrew", approved by the order of the State Aviation Administration dated on 20.07.2017 N 565, registered in the Ministry of Justice of Ukraine 28.08.2017 for N 1056/30924.</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xml:space="preserve">3. </w:t>
      </w:r>
      <w:r w:rsidRPr="003516A6">
        <w:rPr>
          <w:rFonts w:ascii="Times New Roman" w:eastAsia="Times New Roman" w:hAnsi="Times New Roman" w:cs="Times New Roman"/>
          <w:color w:val="2A2928"/>
          <w:sz w:val="28"/>
          <w:szCs w:val="28"/>
          <w:lang w:eastAsia="ru-RU"/>
        </w:rPr>
        <w:t>Цей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залишається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чинним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умови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виконання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встановлених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додатку</w:t>
      </w:r>
      <w:r w:rsidRPr="003516A6">
        <w:rPr>
          <w:rFonts w:ascii="Times New Roman" w:eastAsia="Times New Roman" w:hAnsi="Times New Roman" w:cs="Times New Roman"/>
          <w:color w:val="2A2928"/>
          <w:sz w:val="28"/>
          <w:szCs w:val="28"/>
          <w:lang w:val="en-US" w:eastAsia="ru-RU"/>
        </w:rPr>
        <w:t xml:space="preserve"> VII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Технічні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льотних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екіпажів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цивільної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затверджених</w:t>
      </w:r>
      <w:r w:rsidRPr="003516A6">
        <w:rPr>
          <w:rFonts w:ascii="Times New Roman" w:eastAsia="Times New Roman" w:hAnsi="Times New Roman" w:cs="Times New Roman"/>
          <w:color w:val="2A2928"/>
          <w:sz w:val="28"/>
          <w:szCs w:val="28"/>
          <w:lang w:val="en-US" w:eastAsia="ru-RU"/>
        </w:rPr>
        <w:t> </w:t>
      </w:r>
      <w:hyperlink r:id="rId34" w:tgtFrame="_top" w:history="1">
        <w:r w:rsidRPr="003516A6">
          <w:rPr>
            <w:rFonts w:ascii="Times New Roman" w:eastAsia="Times New Roman" w:hAnsi="Times New Roman" w:cs="Times New Roman"/>
            <w:color w:val="0000FF"/>
            <w:sz w:val="28"/>
            <w:szCs w:val="28"/>
            <w:lang w:eastAsia="ru-RU"/>
          </w:rPr>
          <w:t>наказом</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Державної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авіаційної</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служби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України</w:t>
        </w:r>
        <w:r w:rsidRPr="003516A6">
          <w:rPr>
            <w:rFonts w:ascii="Times New Roman" w:eastAsia="Times New Roman" w:hAnsi="Times New Roman" w:cs="Times New Roman"/>
            <w:color w:val="0000FF"/>
            <w:sz w:val="28"/>
            <w:szCs w:val="28"/>
            <w:lang w:val="en-US" w:eastAsia="ru-RU"/>
          </w:rPr>
          <w:t xml:space="preserve"> </w:t>
        </w:r>
        <w:r w:rsidRPr="003516A6">
          <w:rPr>
            <w:rFonts w:ascii="Times New Roman" w:eastAsia="Times New Roman" w:hAnsi="Times New Roman" w:cs="Times New Roman"/>
            <w:color w:val="0000FF"/>
            <w:sz w:val="28"/>
            <w:szCs w:val="28"/>
            <w:lang w:eastAsia="ru-RU"/>
          </w:rPr>
          <w:t>від</w:t>
        </w:r>
        <w:r w:rsidRPr="003516A6">
          <w:rPr>
            <w:rFonts w:ascii="Times New Roman" w:eastAsia="Times New Roman" w:hAnsi="Times New Roman" w:cs="Times New Roman"/>
            <w:color w:val="0000FF"/>
            <w:sz w:val="28"/>
            <w:szCs w:val="28"/>
            <w:lang w:val="en-US" w:eastAsia="ru-RU"/>
          </w:rPr>
          <w:t xml:space="preserve"> 20 </w:t>
        </w:r>
        <w:r w:rsidRPr="003516A6">
          <w:rPr>
            <w:rFonts w:ascii="Times New Roman" w:eastAsia="Times New Roman" w:hAnsi="Times New Roman" w:cs="Times New Roman"/>
            <w:color w:val="0000FF"/>
            <w:sz w:val="28"/>
            <w:szCs w:val="28"/>
            <w:lang w:eastAsia="ru-RU"/>
          </w:rPr>
          <w:t>липня</w:t>
        </w:r>
        <w:r w:rsidRPr="003516A6">
          <w:rPr>
            <w:rFonts w:ascii="Times New Roman" w:eastAsia="Times New Roman" w:hAnsi="Times New Roman" w:cs="Times New Roman"/>
            <w:color w:val="0000FF"/>
            <w:sz w:val="28"/>
            <w:szCs w:val="28"/>
            <w:lang w:val="en-US" w:eastAsia="ru-RU"/>
          </w:rPr>
          <w:t xml:space="preserve"> 2017 </w:t>
        </w:r>
        <w:r w:rsidRPr="003516A6">
          <w:rPr>
            <w:rFonts w:ascii="Times New Roman" w:eastAsia="Times New Roman" w:hAnsi="Times New Roman" w:cs="Times New Roman"/>
            <w:color w:val="0000FF"/>
            <w:sz w:val="28"/>
            <w:szCs w:val="28"/>
            <w:lang w:eastAsia="ru-RU"/>
          </w:rPr>
          <w:t>року</w:t>
        </w:r>
        <w:r w:rsidRPr="003516A6">
          <w:rPr>
            <w:rFonts w:ascii="Times New Roman" w:eastAsia="Times New Roman" w:hAnsi="Times New Roman" w:cs="Times New Roman"/>
            <w:color w:val="0000FF"/>
            <w:sz w:val="28"/>
            <w:szCs w:val="28"/>
            <w:lang w:val="en-US" w:eastAsia="ru-RU"/>
          </w:rPr>
          <w:t xml:space="preserve"> N 565</w:t>
        </w:r>
      </w:hyperlink>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зареєстрованих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Міністерстві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юстиції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28 </w:t>
      </w:r>
      <w:r w:rsidRPr="003516A6">
        <w:rPr>
          <w:rFonts w:ascii="Times New Roman" w:eastAsia="Times New Roman" w:hAnsi="Times New Roman" w:cs="Times New Roman"/>
          <w:color w:val="2A2928"/>
          <w:sz w:val="28"/>
          <w:szCs w:val="28"/>
          <w:lang w:eastAsia="ru-RU"/>
        </w:rPr>
        <w:t>серпня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val="en-US" w:eastAsia="ru-RU"/>
        </w:rPr>
        <w:lastRenderedPageBreak/>
        <w:t xml:space="preserve">2017 </w:t>
      </w:r>
      <w:r w:rsidRPr="003516A6">
        <w:rPr>
          <w:rFonts w:ascii="Times New Roman" w:eastAsia="Times New Roman" w:hAnsi="Times New Roman" w:cs="Times New Roman"/>
          <w:color w:val="2A2928"/>
          <w:sz w:val="28"/>
          <w:szCs w:val="28"/>
          <w:lang w:eastAsia="ru-RU"/>
        </w:rPr>
        <w:t>року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N 1056/30924, </w:t>
      </w:r>
      <w:r w:rsidRPr="003516A6">
        <w:rPr>
          <w:rFonts w:ascii="Times New Roman" w:eastAsia="Times New Roman" w:hAnsi="Times New Roman" w:cs="Times New Roman"/>
          <w:color w:val="2A2928"/>
          <w:sz w:val="28"/>
          <w:szCs w:val="28"/>
          <w:lang w:eastAsia="ru-RU"/>
        </w:rPr>
        <w:t>за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винятком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випадків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коли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його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було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повернуто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замінено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або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призупинено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його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дію</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i/>
          <w:iCs/>
          <w:color w:val="2A2928"/>
          <w:sz w:val="28"/>
          <w:szCs w:val="28"/>
          <w:lang w:val="en-US" w:eastAsia="ru-RU"/>
        </w:rPr>
        <w:t>This certificate shall remain valid subject to compliance with the requirements of Annex VII to the Aviation Rules of Ukraine "Technical requirements and administrative procedures related to civil aviation aircrew", approved by the order of the State Aviation Administration dated on 20.07.2017 N 565, registered in the Ministry of Justice of Ukraine 28.08.2017 for N 1056/30924, unless it has been surrendered, superseded or suspended.</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Дата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Date of issue: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Signature:</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Голова</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i/>
          <w:iCs/>
          <w:color w:val="2A2928"/>
          <w:sz w:val="28"/>
          <w:szCs w:val="28"/>
          <w:lang w:val="en-US" w:eastAsia="ru-RU"/>
        </w:rPr>
        <w:t>Chairman:</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w:t>
      </w:r>
    </w:p>
    <w:p w:rsidR="003516A6" w:rsidRPr="003516A6" w:rsidRDefault="003516A6" w:rsidP="003516A6">
      <w:pPr>
        <w:shd w:val="clear" w:color="auto" w:fill="FFFFFF"/>
        <w:spacing w:after="0" w:line="360" w:lineRule="auto"/>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Додаток</w:t>
      </w:r>
      <w:r w:rsidRPr="003516A6">
        <w:rPr>
          <w:rFonts w:ascii="Times New Roman" w:eastAsia="Times New Roman" w:hAnsi="Times New Roman" w:cs="Times New Roman"/>
          <w:color w:val="2A2928"/>
          <w:sz w:val="28"/>
          <w:szCs w:val="28"/>
          <w:lang w:val="en-US" w:eastAsia="ru-RU"/>
        </w:rPr>
        <w:t xml:space="preserve"> 3</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України</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ічні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адміністративні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процедури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щодо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видачі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свідоцтв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w:t>
      </w:r>
      <w:r w:rsidRPr="003516A6">
        <w:rPr>
          <w:rFonts w:ascii="Times New Roman" w:eastAsia="Times New Roman" w:hAnsi="Times New Roman" w:cs="Times New Roman"/>
          <w:color w:val="2A2928"/>
          <w:sz w:val="28"/>
          <w:szCs w:val="28"/>
          <w:lang w:val="en-US" w:eastAsia="ru-RU"/>
        </w:rPr>
        <w:br/>
        <w:t>(</w:t>
      </w:r>
      <w:r w:rsidRPr="003516A6">
        <w:rPr>
          <w:rFonts w:ascii="Times New Roman" w:eastAsia="Times New Roman" w:hAnsi="Times New Roman" w:cs="Times New Roman"/>
          <w:color w:val="2A2928"/>
          <w:sz w:val="28"/>
          <w:szCs w:val="28"/>
          <w:lang w:eastAsia="ru-RU"/>
        </w:rPr>
        <w:t>підпункт</w:t>
      </w:r>
      <w:r w:rsidRPr="003516A6">
        <w:rPr>
          <w:rFonts w:ascii="Times New Roman" w:eastAsia="Times New Roman" w:hAnsi="Times New Roman" w:cs="Times New Roman"/>
          <w:color w:val="2A2928"/>
          <w:sz w:val="28"/>
          <w:szCs w:val="28"/>
          <w:lang w:val="en-US" w:eastAsia="ru-RU"/>
        </w:rPr>
        <w:t xml:space="preserve"> 3 </w:t>
      </w:r>
      <w:r w:rsidRPr="003516A6">
        <w:rPr>
          <w:rFonts w:ascii="Times New Roman" w:eastAsia="Times New Roman" w:hAnsi="Times New Roman" w:cs="Times New Roman"/>
          <w:color w:val="2A2928"/>
          <w:sz w:val="28"/>
          <w:szCs w:val="28"/>
          <w:lang w:eastAsia="ru-RU"/>
        </w:rPr>
        <w:t>пункту</w:t>
      </w:r>
      <w:r w:rsidRPr="003516A6">
        <w:rPr>
          <w:rFonts w:ascii="Times New Roman" w:eastAsia="Times New Roman" w:hAnsi="Times New Roman" w:cs="Times New Roman"/>
          <w:color w:val="2A2928"/>
          <w:sz w:val="28"/>
          <w:szCs w:val="28"/>
          <w:lang w:val="en-US" w:eastAsia="ru-RU"/>
        </w:rPr>
        <w:t xml:space="preserve"> 1 </w:t>
      </w:r>
      <w:r w:rsidRPr="003516A6">
        <w:rPr>
          <w:rFonts w:ascii="Times New Roman" w:eastAsia="Times New Roman" w:hAnsi="Times New Roman" w:cs="Times New Roman"/>
          <w:color w:val="2A2928"/>
          <w:sz w:val="28"/>
          <w:szCs w:val="28"/>
          <w:lang w:eastAsia="ru-RU"/>
        </w:rPr>
        <w:t>розділу</w:t>
      </w:r>
      <w:r w:rsidRPr="003516A6">
        <w:rPr>
          <w:rFonts w:ascii="Times New Roman" w:eastAsia="Times New Roman" w:hAnsi="Times New Roman" w:cs="Times New Roman"/>
          <w:color w:val="2A2928"/>
          <w:sz w:val="28"/>
          <w:szCs w:val="28"/>
          <w:lang w:val="en-US" w:eastAsia="ru-RU"/>
        </w:rPr>
        <w:t xml:space="preserve"> I)</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ДОДАТОК</w:t>
      </w:r>
      <w:r w:rsidRPr="003516A6">
        <w:rPr>
          <w:rFonts w:ascii="Times New Roman" w:eastAsia="Times New Roman" w:hAnsi="Times New Roman" w:cs="Times New Roman"/>
          <w:color w:val="2A2928"/>
          <w:sz w:val="28"/>
          <w:szCs w:val="28"/>
          <w:lang w:val="en-US" w:eastAsia="ru-RU"/>
        </w:rPr>
        <w:t xml:space="preserve"> 3 (ANNEX 3)</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ОРГАНІЗАЦІЙ</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УПРАВЛІННЯ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ПОВІТРЯНИМ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РУХОМ</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ЦЕНТРІВ</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ЧАСТИНА</w:t>
      </w:r>
      <w:r w:rsidRPr="003516A6">
        <w:rPr>
          <w:rFonts w:ascii="Times New Roman" w:eastAsia="Times New Roman" w:hAnsi="Times New Roman" w:cs="Times New Roman"/>
          <w:color w:val="2A2928"/>
          <w:sz w:val="28"/>
          <w:szCs w:val="28"/>
          <w:lang w:val="en-US" w:eastAsia="ru-RU"/>
        </w:rPr>
        <w:t xml:space="preserve"> ATCO.OR - PART ATCO.OR</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w:t>
      </w:r>
      <w:r w:rsidRPr="003516A6">
        <w:rPr>
          <w:rFonts w:ascii="Times New Roman" w:eastAsia="Times New Roman" w:hAnsi="Times New Roman" w:cs="Times New Roman"/>
          <w:color w:val="2A2928"/>
          <w:sz w:val="28"/>
          <w:szCs w:val="28"/>
          <w:lang w:val="en-US" w:eastAsia="ru-RU"/>
        </w:rPr>
        <w:t xml:space="preserve"> A (SUBPART A)</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ЗАГАЛЬНІ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val="en-US" w:eastAsia="ru-RU"/>
        </w:rPr>
        <w:t xml:space="preserve">ATCO.OR.A.001 </w:t>
      </w:r>
      <w:r w:rsidRPr="003516A6">
        <w:rPr>
          <w:rFonts w:ascii="Times New Roman" w:eastAsia="Times New Roman" w:hAnsi="Times New Roman" w:cs="Times New Roman"/>
          <w:color w:val="2A2928"/>
          <w:sz w:val="28"/>
          <w:szCs w:val="28"/>
          <w:lang w:eastAsia="ru-RU"/>
        </w:rPr>
        <w:t>Сфера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застосування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lastRenderedPageBreak/>
        <w:t>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цьому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додатку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встановлюються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організацій</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диспетчерів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УПР</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центрів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для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отримання</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сертифікатів</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організації</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з</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підготовки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медичного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центру</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та</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умови</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їх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чинності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відповідно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до</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цих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Авіаційних</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правил</w:t>
      </w:r>
      <w:r w:rsidRPr="003516A6">
        <w:rPr>
          <w:rFonts w:ascii="Times New Roman" w:eastAsia="Times New Roman" w:hAnsi="Times New Roman" w:cs="Times New Roman"/>
          <w:color w:val="2A2928"/>
          <w:sz w:val="28"/>
          <w:szCs w:val="28"/>
          <w:lang w:val="en-US" w:eastAsia="ru-RU"/>
        </w:rPr>
        <w:t>.</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B (SUBPART B)</w:t>
      </w:r>
      <w:r w:rsidRPr="003516A6">
        <w:rPr>
          <w:rFonts w:ascii="Times New Roman" w:eastAsia="Times New Roman" w:hAnsi="Times New Roman" w:cs="Times New Roman"/>
          <w:color w:val="2A2928"/>
          <w:sz w:val="28"/>
          <w:szCs w:val="28"/>
          <w:lang w:eastAsia="ru-RU"/>
        </w:rPr>
        <w:br/>
        <w:t>ВИМОГИ ДО ОРГАНІЗАЦІЙ З ПІДГОТОВКИ ДИСПЕТЧЕРІВ УПР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ATCO.OR.B.001 Подання заявки на отримання сертифіката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Заявки на отримання сертифіката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подаються до уповноваженого органу за три місяці до запланованої дати початку діяльності, щоб у уповноваженого органу була можливість детально її розглянути. Заявка </w:t>
      </w:r>
      <w:proofErr w:type="gramStart"/>
      <w:r w:rsidRPr="003516A6">
        <w:rPr>
          <w:rFonts w:ascii="Times New Roman" w:eastAsia="Times New Roman" w:hAnsi="Times New Roman" w:cs="Times New Roman"/>
          <w:color w:val="2A2928"/>
          <w:sz w:val="28"/>
          <w:szCs w:val="28"/>
          <w:lang w:eastAsia="ru-RU"/>
        </w:rPr>
        <w:t>подається</w:t>
      </w:r>
      <w:proofErr w:type="gramEnd"/>
      <w:r w:rsidRPr="003516A6">
        <w:rPr>
          <w:rFonts w:ascii="Times New Roman" w:eastAsia="Times New Roman" w:hAnsi="Times New Roman" w:cs="Times New Roman"/>
          <w:color w:val="2A2928"/>
          <w:sz w:val="28"/>
          <w:szCs w:val="28"/>
          <w:lang w:eastAsia="ru-RU"/>
        </w:rPr>
        <w:t xml:space="preserve"> згідно з процедурою, встановленою цим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Заявники на первинне отримання такого сертифіката мають продемонструвати уповноваженому органу, як </w:t>
      </w:r>
      <w:proofErr w:type="gramStart"/>
      <w:r w:rsidRPr="003516A6">
        <w:rPr>
          <w:rFonts w:ascii="Times New Roman" w:eastAsia="Times New Roman" w:hAnsi="Times New Roman" w:cs="Times New Roman"/>
          <w:color w:val="2A2928"/>
          <w:sz w:val="28"/>
          <w:szCs w:val="28"/>
          <w:lang w:eastAsia="ru-RU"/>
        </w:rPr>
        <w:t>вони</w:t>
      </w:r>
      <w:proofErr w:type="gramEnd"/>
      <w:r w:rsidRPr="003516A6">
        <w:rPr>
          <w:rFonts w:ascii="Times New Roman" w:eastAsia="Times New Roman" w:hAnsi="Times New Roman" w:cs="Times New Roman"/>
          <w:color w:val="2A2928"/>
          <w:sz w:val="28"/>
          <w:szCs w:val="28"/>
          <w:lang w:eastAsia="ru-RU"/>
        </w:rPr>
        <w:t xml:space="preserve"> будуть виконувати вимоги, встановлені цими Авіаційними правилами.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Заявка на отримання сертифіката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має містити таку інформацію: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назва та адреса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адреса місця роботи із зазначенням (за потреби) списку органів диспетчерського обслуговування повітряного руху, якщо ві</w:t>
      </w:r>
      <w:proofErr w:type="gramStart"/>
      <w:r w:rsidRPr="003516A6">
        <w:rPr>
          <w:rFonts w:ascii="Times New Roman" w:eastAsia="Times New Roman" w:hAnsi="Times New Roman" w:cs="Times New Roman"/>
          <w:color w:val="2A2928"/>
          <w:sz w:val="28"/>
          <w:szCs w:val="28"/>
          <w:lang w:eastAsia="ru-RU"/>
        </w:rPr>
        <w:t>др</w:t>
      </w:r>
      <w:proofErr w:type="gramEnd"/>
      <w:r w:rsidRPr="003516A6">
        <w:rPr>
          <w:rFonts w:ascii="Times New Roman" w:eastAsia="Times New Roman" w:hAnsi="Times New Roman" w:cs="Times New Roman"/>
          <w:color w:val="2A2928"/>
          <w:sz w:val="28"/>
          <w:szCs w:val="28"/>
          <w:lang w:eastAsia="ru-RU"/>
        </w:rPr>
        <w:t>ізняється від адреси, зазначеної в підпункті (1) пункту (c) ATCO.OR.B.001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П. І. Б. та контактна інформація: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відповідального керівника;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директора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якщо відрізняється від підпункту (i) підпункту (3) пункту (c) ATCO.OR.B.001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(iii) особи (осіб), призначеної(их) організацією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відповідальною(ими) за координацію з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запланована дата початку діяльності або її змі</w:t>
      </w:r>
      <w:proofErr w:type="gramStart"/>
      <w:r w:rsidRPr="003516A6">
        <w:rPr>
          <w:rFonts w:ascii="Times New Roman" w:eastAsia="Times New Roman" w:hAnsi="Times New Roman" w:cs="Times New Roman"/>
          <w:color w:val="2A2928"/>
          <w:sz w:val="28"/>
          <w:szCs w:val="28"/>
          <w:lang w:eastAsia="ru-RU"/>
        </w:rPr>
        <w:t>на</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(5) список запропонованих видів навчання/</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та принаймні один курс запланованого навчання/підготовки;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(6) декларація про відповідність діючим вимогам,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ідписана відповідальним керівником;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(7) процеси системи управління;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(8) дата заявки.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ATCO.OR.B.005 Методи визначення відповідності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Альтернативні методи визначення відповідності до AMC, розроблених уповноваженим органом, можуть використовуватися організацією для встановлення відповідності цим Авіаційним правилам.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Коли організація бажає використовувати альтернативні методи визначення відповідності, перед їх впровадженням організація надає уповноваженому органу повний опис цих альтернативних методів. Опис включає </w:t>
      </w:r>
      <w:proofErr w:type="gramStart"/>
      <w:r w:rsidRPr="003516A6">
        <w:rPr>
          <w:rFonts w:ascii="Times New Roman" w:eastAsia="Times New Roman" w:hAnsi="Times New Roman" w:cs="Times New Roman"/>
          <w:color w:val="2A2928"/>
          <w:sz w:val="28"/>
          <w:szCs w:val="28"/>
          <w:lang w:eastAsia="ru-RU"/>
        </w:rPr>
        <w:t>будь-як</w:t>
      </w:r>
      <w:proofErr w:type="gramEnd"/>
      <w:r w:rsidRPr="003516A6">
        <w:rPr>
          <w:rFonts w:ascii="Times New Roman" w:eastAsia="Times New Roman" w:hAnsi="Times New Roman" w:cs="Times New Roman"/>
          <w:color w:val="2A2928"/>
          <w:sz w:val="28"/>
          <w:szCs w:val="28"/>
          <w:lang w:eastAsia="ru-RU"/>
        </w:rPr>
        <w:t>і зміни в статутах або процедурах, а також оцінку відповідності цим Авіаційним правилам.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Організація може впроваджувати ці альтернативні методи визначення відповідності, що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ідлягають попередньому схваленню уповноваженим органом, після отримання повідомлення, як це передбачено в пункті (d) ATCO.AR.A.015 додатка 2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ATCO.OR.B.010 Умови видачі сертифіката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діяти згідно зі сферою діяльності та прав, визначених в додатку до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eastAsia="ru-RU"/>
        </w:rPr>
        <w:t xml:space="preserve"> метою забезпечення виконання діючих вимог підчастини D додатка 1 до цих Авіаційних правил право здійснювати підготовку в органі ОПР та подальшу професійну підготовку надається лише організаціям з підготовки, які: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мають сертифікат забезпечення диспетчерського обслуговування повітряного руху; або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уклали відповідну угоду з провайдером аеронавігаційного обслуговування.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ATCO.OR.B.015 Внесення змін у діяльність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Будь-які зміни у діяльність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які впливають на процедуру видачі сертифіката або надання дозволу, або на будь-який елемент системи управління організації з підготовки, мають бути попередньо схваленими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Кр</w:t>
      </w:r>
      <w:proofErr w:type="gramEnd"/>
      <w:r w:rsidRPr="003516A6">
        <w:rPr>
          <w:rFonts w:ascii="Times New Roman" w:eastAsia="Times New Roman" w:hAnsi="Times New Roman" w:cs="Times New Roman"/>
          <w:color w:val="2A2928"/>
          <w:sz w:val="28"/>
          <w:szCs w:val="28"/>
          <w:lang w:eastAsia="ru-RU"/>
        </w:rPr>
        <w:t>ім зазначеного у пункті (a) ATCO.OR.B.015 цього додатка, організації з підготовки мають погодити з уповноваженим органом зміни, які потребують попереднього схвалення.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У разі внесення будь-яких змін відповідно до пунктів (a) та (b) ATCO.OR.B.015 цього додатка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має звернутися та отримати дозвіл уповноваженого органу. Заявка на внесення будь-яких змін має подаватися за 3 місяці до початку впровадження змін, щоб уповноважений орган міг визначити відповідність цим Авіаційним правилам та за потреби внести зміни до сертифіката та додатка до сертифіката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надати уповноваженому органу всю необхідну документацію.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Впровадження змін можливе лише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отримання офіційного дозволу уповноваженого органу згідно з ATCO.AR.E.010 додатка 2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За потреби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впровадження таких змін організації з підготовки мають здійснювати діяльність відповідно до умов, встановлених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w:t>
      </w:r>
      <w:proofErr w:type="gramStart"/>
      <w:r w:rsidRPr="003516A6">
        <w:rPr>
          <w:rFonts w:ascii="Times New Roman" w:eastAsia="Times New Roman" w:hAnsi="Times New Roman" w:cs="Times New Roman"/>
          <w:color w:val="2A2928"/>
          <w:sz w:val="28"/>
          <w:szCs w:val="28"/>
          <w:lang w:eastAsia="ru-RU"/>
        </w:rPr>
        <w:t>З</w:t>
      </w:r>
      <w:proofErr w:type="gramEnd"/>
      <w:r w:rsidRPr="003516A6">
        <w:rPr>
          <w:rFonts w:ascii="Times New Roman" w:eastAsia="Times New Roman" w:hAnsi="Times New Roman" w:cs="Times New Roman"/>
          <w:color w:val="2A2928"/>
          <w:sz w:val="28"/>
          <w:szCs w:val="28"/>
          <w:lang w:eastAsia="ru-RU"/>
        </w:rPr>
        <w:t xml:space="preserve"> метою отримання необхідного дозволу уповноважений орган має бути протягом доби повідомлений про внесення змін до елементів, зазначених у пункті (a) ATCO.OR.B.015 цього додатка, через непередбачувані обставини.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(e) Всі зміни, які не потребують отримання попереднього дозволу, мають впроваджуватися, про них допові</w:t>
      </w:r>
      <w:proofErr w:type="gramStart"/>
      <w:r w:rsidRPr="003516A6">
        <w:rPr>
          <w:rFonts w:ascii="Times New Roman" w:eastAsia="Times New Roman" w:hAnsi="Times New Roman" w:cs="Times New Roman"/>
          <w:color w:val="2A2928"/>
          <w:sz w:val="28"/>
          <w:szCs w:val="28"/>
          <w:lang w:eastAsia="ru-RU"/>
        </w:rPr>
        <w:t>дається</w:t>
      </w:r>
      <w:proofErr w:type="gramEnd"/>
      <w:r w:rsidRPr="003516A6">
        <w:rPr>
          <w:rFonts w:ascii="Times New Roman" w:eastAsia="Times New Roman" w:hAnsi="Times New Roman" w:cs="Times New Roman"/>
          <w:color w:val="2A2928"/>
          <w:sz w:val="28"/>
          <w:szCs w:val="28"/>
          <w:lang w:eastAsia="ru-RU"/>
        </w:rPr>
        <w:t xml:space="preserve"> уповноваженому органу згідно з встановленою уповноваженим органом процедурою відповідно до ATCO.AR.E.010 додатка 2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(f)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доповідати уповноваженому органу про припинення своєї діяльності.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ATCO.OR.B.020 Продовження строку дії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Сертифікація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залишається чинною за умов, якщо не було відмови у видачі сертифіката або його анулювання, а також за умови відповідності нормативно-правовим актам та цим Авіаційним правилам, враховуючи положення щодо недоліків згідно з ATCO.OR.B.030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Сертифікат має бути повернений уповноваженому органу у місячний строк з дати анулювання сертифіката або припинення діяльності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ATCO.OR.B.025 Доступ до засобів та інформації організацій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та кандидати на отримання сертифікатів організації з підготовки мають надавати доступ до відповідних приміщень уповноваженій особі або особі, діючій від імені уповноваженого органу, для перевірки необхідної документації, даних, процедур та будь-якого іншого матеріалу для виконання поставлених завдань.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ATCO.OR.B.030 Недоліки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отримання повідомлення про знайдені уповноваженим органом недоліки згідно з ATCO.AR.E.015 додатка 2 до цих Авіаційних правил організація з підготовки має:</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встановити першопричину недоліку;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визначити план коригувальних дій;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продемонструвати, що впровадження коригувальних дій відповідає вимогам уповноваженого органу у погоджений період згідно з ATCO.AR.E.015 додатка 2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ATCO.OR.B.035 Негайне урегулювання проблем, пов'язаних з безпекою польоті</w:t>
      </w:r>
      <w:proofErr w:type="gramStart"/>
      <w:r w:rsidRPr="003516A6">
        <w:rPr>
          <w:rFonts w:ascii="Times New Roman" w:eastAsia="Times New Roman" w:hAnsi="Times New Roman" w:cs="Times New Roman"/>
          <w:color w:val="2A2928"/>
          <w:sz w:val="28"/>
          <w:szCs w:val="28"/>
          <w:lang w:eastAsia="ru-RU"/>
        </w:rPr>
        <w:t>в</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у своїй діяльності має виконувати будь-які встановлені уповноваженим органом заходи з безпеки польотів згідно з </w:t>
      </w:r>
      <w:r w:rsidRPr="003516A6">
        <w:rPr>
          <w:rFonts w:ascii="Times New Roman" w:eastAsia="Times New Roman" w:hAnsi="Times New Roman" w:cs="Times New Roman"/>
          <w:color w:val="2A2928"/>
          <w:sz w:val="28"/>
          <w:szCs w:val="28"/>
          <w:lang w:eastAsia="ru-RU"/>
        </w:rPr>
        <w:lastRenderedPageBreak/>
        <w:t>підпунктом (3) пункту (a) ATCO.AR.C.001 додатка 2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ATCO.OR.B.040 Повідомлення про події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Організації, які здійснюють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ідготовку на робочому місці, мають повідомляти уповноважений орган та будь-яку іншу уповноважену організацію про всі події з безпеки польотів, які мали місце під час їхньої діяльності.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Такі звіти мають готуватися якнайшвидше, але не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ізніше ніж через 72 години після виявлення такої події, крім виняткових обставин.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У разі </w:t>
      </w:r>
      <w:proofErr w:type="gramStart"/>
      <w:r w:rsidRPr="003516A6">
        <w:rPr>
          <w:rFonts w:ascii="Times New Roman" w:eastAsia="Times New Roman" w:hAnsi="Times New Roman" w:cs="Times New Roman"/>
          <w:color w:val="2A2928"/>
          <w:sz w:val="28"/>
          <w:szCs w:val="28"/>
          <w:lang w:eastAsia="ru-RU"/>
        </w:rPr>
        <w:t>доц</w:t>
      </w:r>
      <w:proofErr w:type="gramEnd"/>
      <w:r w:rsidRPr="003516A6">
        <w:rPr>
          <w:rFonts w:ascii="Times New Roman" w:eastAsia="Times New Roman" w:hAnsi="Times New Roman" w:cs="Times New Roman"/>
          <w:color w:val="2A2928"/>
          <w:sz w:val="28"/>
          <w:szCs w:val="28"/>
          <w:lang w:eastAsia="ru-RU"/>
        </w:rPr>
        <w:t>ільності організації з підготовки мають у місячний строк готувати додатковий звіт, зазначивши в ньому деталізовану інформацію щодо заходів, яких вона планує вжити для запобігання таким подіям у майбутньому.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Звіти, зазначені в пунктах (a), (b) та (c) ATCO.OR.B.040 цього додатка, мають готуватися за формою, встановленою уповноваженим органом, та містити всю необхідну інформацію щодо відомих умов виникнення тієї чи іншої </w:t>
      </w:r>
      <w:proofErr w:type="gramStart"/>
      <w:r w:rsidRPr="003516A6">
        <w:rPr>
          <w:rFonts w:ascii="Times New Roman" w:eastAsia="Times New Roman" w:hAnsi="Times New Roman" w:cs="Times New Roman"/>
          <w:color w:val="2A2928"/>
          <w:sz w:val="28"/>
          <w:szCs w:val="28"/>
          <w:lang w:eastAsia="ru-RU"/>
        </w:rPr>
        <w:t>под</w:t>
      </w:r>
      <w:proofErr w:type="gramEnd"/>
      <w:r w:rsidRPr="003516A6">
        <w:rPr>
          <w:rFonts w:ascii="Times New Roman" w:eastAsia="Times New Roman" w:hAnsi="Times New Roman" w:cs="Times New Roman"/>
          <w:color w:val="2A2928"/>
          <w:sz w:val="28"/>
          <w:szCs w:val="28"/>
          <w:lang w:eastAsia="ru-RU"/>
        </w:rPr>
        <w:t>ії.</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C (SUBPART C)</w:t>
      </w:r>
      <w:r w:rsidRPr="003516A6">
        <w:rPr>
          <w:rFonts w:ascii="Times New Roman" w:eastAsia="Times New Roman" w:hAnsi="Times New Roman" w:cs="Times New Roman"/>
          <w:color w:val="2A2928"/>
          <w:sz w:val="28"/>
          <w:szCs w:val="28"/>
          <w:lang w:eastAsia="ru-RU"/>
        </w:rPr>
        <w:br/>
        <w:t>УПРАВЛІННЯ ОРГАНІЗАЦІЯМИ З ПІДГОТОВКИ ДИСПЕТЧЕРІВ УПР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ATCO.OR.C.001 Система управління організацій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встановлювати, впроваджувати та підтримувати систему управління, яка передбачає:</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чітко визначені </w:t>
      </w:r>
      <w:proofErr w:type="gramStart"/>
      <w:r w:rsidRPr="003516A6">
        <w:rPr>
          <w:rFonts w:ascii="Times New Roman" w:eastAsia="Times New Roman" w:hAnsi="Times New Roman" w:cs="Times New Roman"/>
          <w:color w:val="2A2928"/>
          <w:sz w:val="28"/>
          <w:szCs w:val="28"/>
          <w:lang w:eastAsia="ru-RU"/>
        </w:rPr>
        <w:t>меж</w:t>
      </w:r>
      <w:proofErr w:type="gramEnd"/>
      <w:r w:rsidRPr="003516A6">
        <w:rPr>
          <w:rFonts w:ascii="Times New Roman" w:eastAsia="Times New Roman" w:hAnsi="Times New Roman" w:cs="Times New Roman"/>
          <w:color w:val="2A2928"/>
          <w:sz w:val="28"/>
          <w:szCs w:val="28"/>
          <w:lang w:eastAsia="ru-RU"/>
        </w:rPr>
        <w:t>і відповідальності, у тому числі безпосередню відповідальність керівника;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опис загальних принципів організації щодо безпеки польотів, складової частини політики безпеки польоті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визначення загроз, пов'язаних з безпекою польотів внаслідок діяльності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їх оцінки та управління ризиками, у тому числі заходи, спрямовані на зменшення таких ризиків та визначення їх ефективності;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(d)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ідтримання компетентності персоналу для успішного виконання поставлених завдань;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(e) документування всіх ключових процесів системи управління,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тому числі процес ознайомлення персоналу з їх обов'язками та відповідальністю і процедуру внесення змін до відповідної документації, та процеси системи управління якості;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(f) функцію моніторингу відповідності організації діючим вимогам. Такий моніторинг має включати систему зворотного зв'язку з відповідальним керівником з метою ефективного впровадження коригувальних заходів;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(g) система управління має відповідати обсягу організації та її діяльності, враховуючи небезпеки та ризики, </w:t>
      </w:r>
      <w:proofErr w:type="gramStart"/>
      <w:r w:rsidRPr="003516A6">
        <w:rPr>
          <w:rFonts w:ascii="Times New Roman" w:eastAsia="Times New Roman" w:hAnsi="Times New Roman" w:cs="Times New Roman"/>
          <w:color w:val="2A2928"/>
          <w:sz w:val="28"/>
          <w:szCs w:val="28"/>
          <w:lang w:eastAsia="ru-RU"/>
        </w:rPr>
        <w:t>пов'язан</w:t>
      </w:r>
      <w:proofErr w:type="gramEnd"/>
      <w:r w:rsidRPr="003516A6">
        <w:rPr>
          <w:rFonts w:ascii="Times New Roman" w:eastAsia="Times New Roman" w:hAnsi="Times New Roman" w:cs="Times New Roman"/>
          <w:color w:val="2A2928"/>
          <w:sz w:val="28"/>
          <w:szCs w:val="28"/>
          <w:lang w:eastAsia="ru-RU"/>
        </w:rPr>
        <w:t>і з такою діяльністю.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ATCO.OR.C.005</w:t>
      </w:r>
      <w:proofErr w:type="gramStart"/>
      <w:r w:rsidRPr="003516A6">
        <w:rPr>
          <w:rFonts w:ascii="Times New Roman" w:eastAsia="Times New Roman" w:hAnsi="Times New Roman" w:cs="Times New Roman"/>
          <w:color w:val="2A2928"/>
          <w:sz w:val="28"/>
          <w:szCs w:val="28"/>
          <w:lang w:eastAsia="ru-RU"/>
        </w:rPr>
        <w:t xml:space="preserve"> Д</w:t>
      </w:r>
      <w:proofErr w:type="gramEnd"/>
      <w:r w:rsidRPr="003516A6">
        <w:rPr>
          <w:rFonts w:ascii="Times New Roman" w:eastAsia="Times New Roman" w:hAnsi="Times New Roman" w:cs="Times New Roman"/>
          <w:color w:val="2A2928"/>
          <w:sz w:val="28"/>
          <w:szCs w:val="28"/>
          <w:lang w:eastAsia="ru-RU"/>
        </w:rPr>
        <w:t>іяльність за контрактом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гарантувати, що будь-яка їх договірна або закупівельна діяльність відповідає нормативним вимогам.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Якщо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укладає договір з іншою організацією, яка не сертифікована згідно з цими Авіаційними правилами, делегуючи їй право здійснювати той чи інший вид діяльності, така організація має здійснювати діяльність відповідно до умов додатка до сертифіката, виданого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має гарантувати уповноваженому органу доступ до організації, з якою було укладено договір, для визначення відповідності цієї організації нормативним вимогам.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ATCO.OR.C.010 Вимоги </w:t>
      </w:r>
      <w:proofErr w:type="gramStart"/>
      <w:r w:rsidRPr="003516A6">
        <w:rPr>
          <w:rFonts w:ascii="Times New Roman" w:eastAsia="Times New Roman" w:hAnsi="Times New Roman" w:cs="Times New Roman"/>
          <w:color w:val="2A2928"/>
          <w:sz w:val="28"/>
          <w:szCs w:val="28"/>
          <w:lang w:eastAsia="ru-RU"/>
        </w:rPr>
        <w:t>до</w:t>
      </w:r>
      <w:proofErr w:type="gramEnd"/>
      <w:r w:rsidRPr="003516A6">
        <w:rPr>
          <w:rFonts w:ascii="Times New Roman" w:eastAsia="Times New Roman" w:hAnsi="Times New Roman" w:cs="Times New Roman"/>
          <w:color w:val="2A2928"/>
          <w:sz w:val="28"/>
          <w:szCs w:val="28"/>
          <w:lang w:eastAsia="ru-RU"/>
        </w:rPr>
        <w:t xml:space="preserve"> персоналу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призначають відповідального керівника.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призначає особу або осіб, які відповідають за підготовку. Така особа або особи безпосередньо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ідпорядковуються відповідальному керівнику.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повинні мати кваліфікований персонал для виконання визначених завдань та здійснення діяльності згідно з нормативними вимогами.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(d)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вести реєстр викладачів/інструкторів з теоретичної підготовки, враховуючи їх фахову кваліфікацію, знання, досвід, методику оцінювання та предмети, які вони викладають.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(e)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встановити процедуру підтримки компетентності викладачів/інструкторів з теоретичної 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(f)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гарантувати, що викладачі/інструктори з практичної підготовки та експерти успішно пройшли підвищення кваліфікації для продовження строку дії відповідного допуску.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(g)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вести реєстр осіб, які оцінюють компетентність викладачів/інструкторів з практичної підготовки та експертів, згідно з ATCO.C.045 додатка 1 до цих Авіаційних правил відповідно до їх допусків.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ATCO.OR.C.015 Приміщення та обладнання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повинні мати устаткування, яке дозволяє виконувати поставлені завдання та здійснювати діяльність згідно з цими Авіаційними правилами.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гарантувати, що синтетичні засоби підготовки відповідають встановленим технічним характеристикам та вимогам.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здійснення підготовки на робочому місці організація з підготовки має гарантувати, що власник допуску OJTI володіє тією самою інформацією, що і особа, яка проходить підготовку на робочому місці, та має необхідні засоби для негайного втручання.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ATCO.OR.C.020 Ведення документації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вести деталізований реєстр осіб, які проходять підготовку або пройшли підготовку, для контролю виконання вимог навчальних курсів.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встановити та вести систему реєстру фахової кваліфікації, методики оцінювання інструкторів та експертів, а також (за потреби) предметів, які вони викладають.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(c) Зазначені у пункті (g) ATCO.OR.C.010 та пунктах (a) і (b) ATCO.OR.C.020 цього додатка реєстри, мають зберігатися щонайменше п'ять років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того, як: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особа, яка проходить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ідготовку, пройшла відповідний курс підготовки;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інструктор або експерт припиняє здійснювати діяльність в 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Передання до </w:t>
      </w:r>
      <w:proofErr w:type="gramStart"/>
      <w:r w:rsidRPr="003516A6">
        <w:rPr>
          <w:rFonts w:ascii="Times New Roman" w:eastAsia="Times New Roman" w:hAnsi="Times New Roman" w:cs="Times New Roman"/>
          <w:color w:val="2A2928"/>
          <w:sz w:val="28"/>
          <w:szCs w:val="28"/>
          <w:lang w:eastAsia="ru-RU"/>
        </w:rPr>
        <w:t>арх</w:t>
      </w:r>
      <w:proofErr w:type="gramEnd"/>
      <w:r w:rsidRPr="003516A6">
        <w:rPr>
          <w:rFonts w:ascii="Times New Roman" w:eastAsia="Times New Roman" w:hAnsi="Times New Roman" w:cs="Times New Roman"/>
          <w:color w:val="2A2928"/>
          <w:sz w:val="28"/>
          <w:szCs w:val="28"/>
          <w:lang w:eastAsia="ru-RU"/>
        </w:rPr>
        <w:t>іву даних з реєстрів має визначатися системою управління організації з 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(e) Реєстри мають бути надійно захищеними.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ATCO.OR.C.025 Фінансування та страхування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довести, що у них є достатнє фінансування для здійснення підготовки згідно з вимогами цих Авіаційних правил та що їх діяльність має достатній обсяг страхової відповідальності відповідно до характеру запропонованої підготовки та будь-якої діяльності, що здійснюється згідно з цими Авіаційними правилами.</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D (SUBPART D)</w:t>
      </w:r>
      <w:r w:rsidRPr="003516A6">
        <w:rPr>
          <w:rFonts w:ascii="Times New Roman" w:eastAsia="Times New Roman" w:hAnsi="Times New Roman" w:cs="Times New Roman"/>
          <w:color w:val="2A2928"/>
          <w:sz w:val="28"/>
          <w:szCs w:val="28"/>
          <w:lang w:eastAsia="ru-RU"/>
        </w:rPr>
        <w:br/>
        <w:t>ВИМОГИ ДО КУРСІВ ПІДГОТОВКИ ТА НАВЧАЛЬНИХ ПЛАНІВ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ATCO.OR.D.001 Вимоги до курсів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та навчальних планів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Організації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мають розробляти та готувати: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навчальні плани та курси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відповідно до виду/видів підготовки згідно з вимогами підчастини D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предмети, тематичні завдання, теми та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ідтеми для безперервної підготовки згідно з вимогами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методику оцінювання згідно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ідпунктом (3) пункту (a) ATCO.D.090 та підпункту (3) пункту (a) ATCO.D.095 додатка 1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ATCO.OR.D.005 Результати іспитів (екзаменів), оцінювання та видача сертифікаті</w:t>
      </w:r>
      <w:proofErr w:type="gramStart"/>
      <w:r w:rsidRPr="003516A6">
        <w:rPr>
          <w:rFonts w:ascii="Times New Roman" w:eastAsia="Times New Roman" w:hAnsi="Times New Roman" w:cs="Times New Roman"/>
          <w:color w:val="2A2928"/>
          <w:sz w:val="28"/>
          <w:szCs w:val="28"/>
          <w:lang w:eastAsia="ru-RU"/>
        </w:rPr>
        <w:t>в</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(a)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має надавати кандидату результати іспитів (екзаменів) та оцінювання і видавати (на запит) сертифікат з результатом іспитів (екзаменів) та оцінювання.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успішного проходження первинної підготовки або підготовки за рейтингом для отримання додаткового рейтингу організація з підготовки зобов'язана видати сертифікат.</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Водночас на запит кандидата організація з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зобов'язана видати сертифікат після успішного проходження базової підготовки за умови вивчення кандидатом всіх предметів, тем та підтем, зазначених у доповненні 2 до додатка 1 до цих Авіаційних правил, та успішного складання іспитів.</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E (SUBPART E)</w:t>
      </w:r>
      <w:r w:rsidRPr="003516A6">
        <w:rPr>
          <w:rFonts w:ascii="Times New Roman" w:eastAsia="Times New Roman" w:hAnsi="Times New Roman" w:cs="Times New Roman"/>
          <w:color w:val="2A2928"/>
          <w:sz w:val="28"/>
          <w:szCs w:val="28"/>
          <w:lang w:eastAsia="ru-RU"/>
        </w:rPr>
        <w:br/>
        <w:t>ВИМОГИ ДО АВІАЦІЙНИХ МЕДИЧНИХ ЦЕНТРІВ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ATCO.OR.E.001 Авіаційні медичні центри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До авіаційних медичних центрів (AeMC) застосовуються вимоги, встановлені у підчастинах ORA.GEN та ORA.AeMC додатка VII до Авіаційних правил України "Технічні вимоги та адміністративні процедури для льотних екіпажів цивільної авіації", затверджених</w:t>
      </w:r>
      <w:hyperlink r:id="rId35" w:tgtFrame="_top" w:history="1">
        <w:r w:rsidRPr="003516A6">
          <w:rPr>
            <w:rFonts w:ascii="Times New Roman" w:eastAsia="Times New Roman" w:hAnsi="Times New Roman" w:cs="Times New Roman"/>
            <w:color w:val="0000FF"/>
            <w:sz w:val="28"/>
            <w:szCs w:val="28"/>
            <w:lang w:eastAsia="ru-RU"/>
          </w:rPr>
          <w:t>наказом</w:t>
        </w:r>
        <w:proofErr w:type="gramStart"/>
        <w:r w:rsidRPr="003516A6">
          <w:rPr>
            <w:rFonts w:ascii="Times New Roman" w:eastAsia="Times New Roman" w:hAnsi="Times New Roman" w:cs="Times New Roman"/>
            <w:color w:val="0000FF"/>
            <w:sz w:val="28"/>
            <w:szCs w:val="28"/>
            <w:lang w:eastAsia="ru-RU"/>
          </w:rPr>
          <w:t xml:space="preserve"> Д</w:t>
        </w:r>
        <w:proofErr w:type="gramEnd"/>
        <w:r w:rsidRPr="003516A6">
          <w:rPr>
            <w:rFonts w:ascii="Times New Roman" w:eastAsia="Times New Roman" w:hAnsi="Times New Roman" w:cs="Times New Roman"/>
            <w:color w:val="0000FF"/>
            <w:sz w:val="28"/>
            <w:szCs w:val="28"/>
            <w:lang w:eastAsia="ru-RU"/>
          </w:rPr>
          <w:t>ержавної авіаційної служби України від 20 липня 2017 року N 565</w:t>
        </w:r>
      </w:hyperlink>
      <w:r w:rsidRPr="003516A6">
        <w:rPr>
          <w:rFonts w:ascii="Times New Roman" w:eastAsia="Times New Roman" w:hAnsi="Times New Roman" w:cs="Times New Roman"/>
          <w:color w:val="2A2928"/>
          <w:sz w:val="28"/>
          <w:szCs w:val="28"/>
          <w:lang w:eastAsia="ru-RU"/>
        </w:rPr>
        <w:t xml:space="preserve">, зареєстрованих в Міністерстві юстиції України 28 серпня 2017 року за N 1056/30924,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тому числі таке: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всі посилання на клас 1 повинні бути замінені на клас 3;</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у випадках посилання на частину MED повинні застосовуватись вимоги додатка 4 до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3516A6" w:rsidRPr="003516A6" w:rsidTr="003516A6">
        <w:trPr>
          <w:tblCellSpacing w:w="22" w:type="dxa"/>
        </w:trPr>
        <w:tc>
          <w:tcPr>
            <w:tcW w:w="2500" w:type="pct"/>
            <w:shd w:val="clear" w:color="auto" w:fill="FFFFFF"/>
            <w:tcMar>
              <w:top w:w="0" w:type="dxa"/>
              <w:left w:w="0" w:type="dxa"/>
              <w:bottom w:w="0" w:type="dxa"/>
              <w:right w:w="0" w:type="dxa"/>
            </w:tcMar>
            <w:vAlign w:val="bottom"/>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b/>
                <w:bCs/>
                <w:color w:val="2A2928"/>
                <w:sz w:val="28"/>
                <w:szCs w:val="28"/>
                <w:lang w:eastAsia="ru-RU"/>
              </w:rPr>
              <w:t>Заступник директора</w:t>
            </w:r>
            <w:r w:rsidRPr="003516A6">
              <w:rPr>
                <w:rFonts w:ascii="Times New Roman" w:eastAsia="Times New Roman" w:hAnsi="Times New Roman" w:cs="Times New Roman"/>
                <w:b/>
                <w:bCs/>
                <w:color w:val="2A2928"/>
                <w:sz w:val="28"/>
                <w:szCs w:val="28"/>
                <w:lang w:eastAsia="ru-RU"/>
              </w:rPr>
              <w:br/>
              <w:t>департаменту аеронавігації</w:t>
            </w:r>
          </w:p>
        </w:tc>
        <w:tc>
          <w:tcPr>
            <w:tcW w:w="2500" w:type="pct"/>
            <w:shd w:val="clear" w:color="auto" w:fill="FFFFFF"/>
            <w:tcMar>
              <w:top w:w="0" w:type="dxa"/>
              <w:left w:w="0" w:type="dxa"/>
              <w:bottom w:w="0" w:type="dxa"/>
              <w:right w:w="0" w:type="dxa"/>
            </w:tcMar>
            <w:vAlign w:val="bottom"/>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b/>
                <w:bCs/>
                <w:color w:val="2A2928"/>
                <w:sz w:val="28"/>
                <w:szCs w:val="28"/>
                <w:lang w:eastAsia="ru-RU"/>
              </w:rPr>
              <w:t>В. Сімак</w:t>
            </w:r>
          </w:p>
        </w:tc>
      </w:tr>
    </w:tbl>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p>
    <w:p w:rsidR="003516A6" w:rsidRPr="003516A6" w:rsidRDefault="003516A6" w:rsidP="003516A6">
      <w:pPr>
        <w:shd w:val="clear" w:color="auto" w:fill="FFFFFF"/>
        <w:spacing w:after="0" w:line="360" w:lineRule="auto"/>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Додаток 4</w:t>
      </w:r>
      <w:r w:rsidRPr="003516A6">
        <w:rPr>
          <w:rFonts w:ascii="Times New Roman" w:eastAsia="Times New Roman" w:hAnsi="Times New Roman" w:cs="Times New Roman"/>
          <w:color w:val="2A2928"/>
          <w:sz w:val="28"/>
          <w:szCs w:val="28"/>
          <w:lang w:eastAsia="ru-RU"/>
        </w:rPr>
        <w:br/>
        <w:t>до Авіаційних правил України "</w:t>
      </w:r>
      <w:proofErr w:type="gramStart"/>
      <w:r w:rsidRPr="003516A6">
        <w:rPr>
          <w:rFonts w:ascii="Times New Roman" w:eastAsia="Times New Roman" w:hAnsi="Times New Roman" w:cs="Times New Roman"/>
          <w:color w:val="2A2928"/>
          <w:sz w:val="28"/>
          <w:szCs w:val="28"/>
          <w:lang w:eastAsia="ru-RU"/>
        </w:rPr>
        <w:t>Техн</w:t>
      </w:r>
      <w:proofErr w:type="gramEnd"/>
      <w:r w:rsidRPr="003516A6">
        <w:rPr>
          <w:rFonts w:ascii="Times New Roman" w:eastAsia="Times New Roman" w:hAnsi="Times New Roman" w:cs="Times New Roman"/>
          <w:color w:val="2A2928"/>
          <w:sz w:val="28"/>
          <w:szCs w:val="28"/>
          <w:lang w:eastAsia="ru-RU"/>
        </w:rPr>
        <w:t xml:space="preserve">ічні вимоги та адміністративні процедури щодо видачі свідоцтв та сертифікатів диспетчерів управління </w:t>
      </w:r>
      <w:r w:rsidRPr="003516A6">
        <w:rPr>
          <w:rFonts w:ascii="Times New Roman" w:eastAsia="Times New Roman" w:hAnsi="Times New Roman" w:cs="Times New Roman"/>
          <w:color w:val="2A2928"/>
          <w:sz w:val="28"/>
          <w:szCs w:val="28"/>
          <w:lang w:eastAsia="ru-RU"/>
        </w:rPr>
        <w:lastRenderedPageBreak/>
        <w:t>повітряним рухом"</w:t>
      </w:r>
      <w:r w:rsidRPr="003516A6">
        <w:rPr>
          <w:rFonts w:ascii="Times New Roman" w:eastAsia="Times New Roman" w:hAnsi="Times New Roman" w:cs="Times New Roman"/>
          <w:color w:val="2A2928"/>
          <w:sz w:val="28"/>
          <w:szCs w:val="28"/>
          <w:lang w:eastAsia="ru-RU"/>
        </w:rPr>
        <w:br/>
        <w:t>(підпункт 4 пункту 1 розділу I)</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ДОДАТОК 4 (ANNEX 4)</w:t>
      </w:r>
      <w:r w:rsidRPr="003516A6">
        <w:rPr>
          <w:rFonts w:ascii="Times New Roman" w:eastAsia="Times New Roman" w:hAnsi="Times New Roman" w:cs="Times New Roman"/>
          <w:color w:val="2A2928"/>
          <w:sz w:val="28"/>
          <w:szCs w:val="28"/>
          <w:lang w:eastAsia="ru-RU"/>
        </w:rPr>
        <w:br/>
        <w:t xml:space="preserve">МЕДИЧНІ ВИМОГИ </w:t>
      </w:r>
      <w:proofErr w:type="gramStart"/>
      <w:r w:rsidRPr="003516A6">
        <w:rPr>
          <w:rFonts w:ascii="Times New Roman" w:eastAsia="Times New Roman" w:hAnsi="Times New Roman" w:cs="Times New Roman"/>
          <w:color w:val="2A2928"/>
          <w:sz w:val="28"/>
          <w:szCs w:val="28"/>
          <w:lang w:eastAsia="ru-RU"/>
        </w:rPr>
        <w:t>ДО</w:t>
      </w:r>
      <w:proofErr w:type="gramEnd"/>
      <w:r w:rsidRPr="003516A6">
        <w:rPr>
          <w:rFonts w:ascii="Times New Roman" w:eastAsia="Times New Roman" w:hAnsi="Times New Roman" w:cs="Times New Roman"/>
          <w:color w:val="2A2928"/>
          <w:sz w:val="28"/>
          <w:szCs w:val="28"/>
          <w:lang w:eastAsia="ru-RU"/>
        </w:rPr>
        <w:t xml:space="preserve"> ДИСПЕТЧЕРІВ УПРАВЛІННЯ ПОВІТРЯНИМ РУХОМ</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r w:rsidRPr="003516A6">
        <w:rPr>
          <w:rFonts w:ascii="Times New Roman" w:eastAsia="Times New Roman" w:hAnsi="Times New Roman" w:cs="Times New Roman"/>
          <w:color w:val="2A2928"/>
          <w:sz w:val="28"/>
          <w:szCs w:val="28"/>
          <w:lang w:eastAsia="ru-RU"/>
        </w:rPr>
        <w:t>ЧАСТИНА</w:t>
      </w:r>
      <w:r w:rsidRPr="003516A6">
        <w:rPr>
          <w:rFonts w:ascii="Times New Roman" w:eastAsia="Times New Roman" w:hAnsi="Times New Roman" w:cs="Times New Roman"/>
          <w:color w:val="2A2928"/>
          <w:sz w:val="28"/>
          <w:szCs w:val="28"/>
          <w:lang w:val="en-US" w:eastAsia="ru-RU"/>
        </w:rPr>
        <w:t xml:space="preserve"> ATCO.MED - PART ATCO.MED</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val="en-US"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w:t>
      </w:r>
      <w:r w:rsidRPr="003516A6">
        <w:rPr>
          <w:rFonts w:ascii="Times New Roman" w:eastAsia="Times New Roman" w:hAnsi="Times New Roman" w:cs="Times New Roman"/>
          <w:color w:val="2A2928"/>
          <w:sz w:val="28"/>
          <w:szCs w:val="28"/>
          <w:lang w:val="en-US" w:eastAsia="ru-RU"/>
        </w:rPr>
        <w:t xml:space="preserve"> A (SUBPART A)</w:t>
      </w:r>
      <w:r w:rsidRPr="003516A6">
        <w:rPr>
          <w:rFonts w:ascii="Times New Roman" w:eastAsia="Times New Roman" w:hAnsi="Times New Roman" w:cs="Times New Roman"/>
          <w:color w:val="2A2928"/>
          <w:sz w:val="28"/>
          <w:szCs w:val="28"/>
          <w:lang w:val="en-US" w:eastAsia="ru-RU"/>
        </w:rPr>
        <w:br/>
      </w:r>
      <w:r w:rsidRPr="003516A6">
        <w:rPr>
          <w:rFonts w:ascii="Times New Roman" w:eastAsia="Times New Roman" w:hAnsi="Times New Roman" w:cs="Times New Roman"/>
          <w:color w:val="2A2928"/>
          <w:sz w:val="28"/>
          <w:szCs w:val="28"/>
          <w:lang w:eastAsia="ru-RU"/>
        </w:rPr>
        <w:t>ЗАГАЛЬНІ</w:t>
      </w:r>
      <w:r w:rsidRPr="003516A6">
        <w:rPr>
          <w:rFonts w:ascii="Times New Roman" w:eastAsia="Times New Roman" w:hAnsi="Times New Roman" w:cs="Times New Roman"/>
          <w:color w:val="2A2928"/>
          <w:sz w:val="28"/>
          <w:szCs w:val="28"/>
          <w:lang w:val="en-US" w:eastAsia="ru-RU"/>
        </w:rPr>
        <w:t xml:space="preserve"> </w:t>
      </w:r>
      <w:r w:rsidRPr="003516A6">
        <w:rPr>
          <w:rFonts w:ascii="Times New Roman" w:eastAsia="Times New Roman" w:hAnsi="Times New Roman" w:cs="Times New Roman"/>
          <w:color w:val="2A2928"/>
          <w:sz w:val="28"/>
          <w:szCs w:val="28"/>
          <w:lang w:eastAsia="ru-RU"/>
        </w:rPr>
        <w:t>ВИМОГИ</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РОЗДІЛ 1</w:t>
      </w:r>
      <w:r w:rsidRPr="003516A6">
        <w:rPr>
          <w:rFonts w:ascii="Times New Roman" w:eastAsia="Times New Roman" w:hAnsi="Times New Roman" w:cs="Times New Roman"/>
          <w:color w:val="2A2928"/>
          <w:sz w:val="28"/>
          <w:szCs w:val="28"/>
          <w:lang w:eastAsia="ru-RU"/>
        </w:rPr>
        <w:br/>
        <w:t>Загальна інформація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ATCO.MED.A.001 Уповноважений орган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 цьому додатку уповноваженим органом вважається: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для авіаційних медичних центрів (AeMC):</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орган, призначений державою, на території якої розміщується основне місце діяльності AeMC;</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не застосовується;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для авіаційних медичних експертів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орган, призначений державою, на території якої розміщується основне місце діяльності AeMC;</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у разі якщо АМЕ здійснює діяльність у іншій </w:t>
      </w:r>
      <w:proofErr w:type="gramStart"/>
      <w:r w:rsidRPr="003516A6">
        <w:rPr>
          <w:rFonts w:ascii="Times New Roman" w:eastAsia="Times New Roman" w:hAnsi="Times New Roman" w:cs="Times New Roman"/>
          <w:color w:val="2A2928"/>
          <w:sz w:val="28"/>
          <w:szCs w:val="28"/>
          <w:lang w:eastAsia="ru-RU"/>
        </w:rPr>
        <w:t>країн</w:t>
      </w:r>
      <w:proofErr w:type="gramEnd"/>
      <w:r w:rsidRPr="003516A6">
        <w:rPr>
          <w:rFonts w:ascii="Times New Roman" w:eastAsia="Times New Roman" w:hAnsi="Times New Roman" w:cs="Times New Roman"/>
          <w:color w:val="2A2928"/>
          <w:sz w:val="28"/>
          <w:szCs w:val="28"/>
          <w:lang w:eastAsia="ru-RU"/>
        </w:rPr>
        <w:t>і, - орган, призначений іншою країною, до якої АМЕ звертається для отримання посвідчення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ATCO.MED.A.005 Сфера застосування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 цьому додатку встановлюються вимоги щодо: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видачі, набуття чинності (валідації),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(ревалідації), відновлення медичних сертифікатів для використання прав свідоцтва диспетчера УПР або студента-диспетчера УПР, за винятком власників допуску STDI;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сертифікації АМЕ для видачі медичних сертифікатів третього класу.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ATCO.MED.A.010 Визначення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 цьому додатку застосовуються такі значення: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авіаційне медичне обстеження (aero-medical examination) - огляд, пальпація, перкусія, аускультація та інші методи обстеження для визначення медичного стану особи виконувати права, зазначені в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авіаційне медичне оцінювання (aero-medical assessment) - висновок щодо придатності особи за станом здоров'я, зроблений на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ідставі історії медичних оглядів, зазначеної в медичній карті, та на підставі результатів авіаційних медичних оглядів, що вимагаються цим додатком, та подальших оглядів і медичних тестів, які проводяться за потреби;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аномалія рефракції (refractive error) - відхилення від </w:t>
      </w:r>
      <w:proofErr w:type="gramStart"/>
      <w:r w:rsidRPr="003516A6">
        <w:rPr>
          <w:rFonts w:ascii="Times New Roman" w:eastAsia="Times New Roman" w:hAnsi="Times New Roman" w:cs="Times New Roman"/>
          <w:color w:val="2A2928"/>
          <w:sz w:val="28"/>
          <w:szCs w:val="28"/>
          <w:lang w:eastAsia="ru-RU"/>
        </w:rPr>
        <w:t>нормального</w:t>
      </w:r>
      <w:proofErr w:type="gramEnd"/>
      <w:r w:rsidRPr="003516A6">
        <w:rPr>
          <w:rFonts w:ascii="Times New Roman" w:eastAsia="Times New Roman" w:hAnsi="Times New Roman" w:cs="Times New Roman"/>
          <w:color w:val="2A2928"/>
          <w:sz w:val="28"/>
          <w:szCs w:val="28"/>
          <w:lang w:eastAsia="ru-RU"/>
        </w:rPr>
        <w:t xml:space="preserve"> зору, що вимірюється в діоптріях для найбільш аметропічного меридіана, виявленого стандартними методами;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обмеження (limitation) - стан, що фіксується у медичному сертифікаті, якого необхідно дотримуватися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користування правами, що надані свідоцтвом;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обстеження (investigation) - оцінювання стану здоров'я особи шляхом проведення обстеження та тестів які проводяться з метою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відповідного стану здоров'я;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окулі</w:t>
      </w:r>
      <w:proofErr w:type="gramStart"/>
      <w:r w:rsidRPr="003516A6">
        <w:rPr>
          <w:rFonts w:ascii="Times New Roman" w:eastAsia="Times New Roman" w:hAnsi="Times New Roman" w:cs="Times New Roman"/>
          <w:color w:val="2A2928"/>
          <w:sz w:val="28"/>
          <w:szCs w:val="28"/>
          <w:lang w:eastAsia="ru-RU"/>
        </w:rPr>
        <w:t>ст</w:t>
      </w:r>
      <w:proofErr w:type="gramEnd"/>
      <w:r w:rsidRPr="003516A6">
        <w:rPr>
          <w:rFonts w:ascii="Times New Roman" w:eastAsia="Times New Roman" w:hAnsi="Times New Roman" w:cs="Times New Roman"/>
          <w:color w:val="2A2928"/>
          <w:sz w:val="28"/>
          <w:szCs w:val="28"/>
          <w:lang w:eastAsia="ru-RU"/>
        </w:rPr>
        <w:t xml:space="preserve"> (eye specialist) - офтальмолог або фахівець з питань зору, кваліфікований для проведення офтальмометрії та виявлення патологічних станів;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офіційний медичний висновок (accredited medical conclusion) - висновок, зроблений одним або більше медичними експертами, прийнятий для уповноваженого органу, складений на основі об'єктивних та недискримінаційних критеріїв для конкретного випадку з урахуванням особливостей роботи диспетчера </w:t>
      </w:r>
      <w:proofErr w:type="gramStart"/>
      <w:r w:rsidRPr="003516A6">
        <w:rPr>
          <w:rFonts w:ascii="Times New Roman" w:eastAsia="Times New Roman" w:hAnsi="Times New Roman" w:cs="Times New Roman"/>
          <w:color w:val="2A2928"/>
          <w:sz w:val="28"/>
          <w:szCs w:val="28"/>
          <w:lang w:eastAsia="ru-RU"/>
        </w:rPr>
        <w:t>УПР</w:t>
      </w:r>
      <w:proofErr w:type="gramEnd"/>
      <w:r w:rsidRPr="003516A6">
        <w:rPr>
          <w:rFonts w:ascii="Times New Roman" w:eastAsia="Times New Roman" w:hAnsi="Times New Roman" w:cs="Times New Roman"/>
          <w:color w:val="2A2928"/>
          <w:sz w:val="28"/>
          <w:szCs w:val="28"/>
          <w:lang w:eastAsia="ru-RU"/>
        </w:rPr>
        <w:t xml:space="preserve"> і консультацій з іншими експертами (за потреби), у тому числі оцінювання операційного ризику;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серйозний (significant) - ступінь медичного стану, наслідки якого можуть перешкоджати безпечно використовувати права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диспетчера УПР;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уповноважений орган (licensing authority) - орган, призначений державою для видачі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або орган, до якого звертається кандидат для отримання свідоцтва.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ATCO.MED.A.015 Конфіденційність медичної інформації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Усі особи, задіяні в процесі медичного огляду, оцінки та сертифікації, забезпечують постійне дотримання конфіденційності медичної інформації.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ATCO.MED.A.020 Погіршення стану здоров'я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Власникам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 диспетчера УПР та студента-диспетчера УПР не дозволяється використовувати права, надані такими свідоцтвами, якщо вони: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знають про </w:t>
      </w:r>
      <w:proofErr w:type="gramStart"/>
      <w:r w:rsidRPr="003516A6">
        <w:rPr>
          <w:rFonts w:ascii="Times New Roman" w:eastAsia="Times New Roman" w:hAnsi="Times New Roman" w:cs="Times New Roman"/>
          <w:color w:val="2A2928"/>
          <w:sz w:val="28"/>
          <w:szCs w:val="28"/>
          <w:lang w:eastAsia="ru-RU"/>
        </w:rPr>
        <w:t>будь-як</w:t>
      </w:r>
      <w:proofErr w:type="gramEnd"/>
      <w:r w:rsidRPr="003516A6">
        <w:rPr>
          <w:rFonts w:ascii="Times New Roman" w:eastAsia="Times New Roman" w:hAnsi="Times New Roman" w:cs="Times New Roman"/>
          <w:color w:val="2A2928"/>
          <w:sz w:val="28"/>
          <w:szCs w:val="28"/>
          <w:lang w:eastAsia="ru-RU"/>
        </w:rPr>
        <w:t>і погіршення стану свого здоров'я, які можуть зашкодити безпечному використанню ними своїх прав;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вживають або використовують будь-які ліки, призначені лікарем або без призначення, що можуть зашкодити безпечному використанню прав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диспетчера УПР та студента-диспетчера УПР;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проходять </w:t>
      </w:r>
      <w:proofErr w:type="gramStart"/>
      <w:r w:rsidRPr="003516A6">
        <w:rPr>
          <w:rFonts w:ascii="Times New Roman" w:eastAsia="Times New Roman" w:hAnsi="Times New Roman" w:cs="Times New Roman"/>
          <w:color w:val="2A2928"/>
          <w:sz w:val="28"/>
          <w:szCs w:val="28"/>
          <w:lang w:eastAsia="ru-RU"/>
        </w:rPr>
        <w:t>будь-яке</w:t>
      </w:r>
      <w:proofErr w:type="gramEnd"/>
      <w:r w:rsidRPr="003516A6">
        <w:rPr>
          <w:rFonts w:ascii="Times New Roman" w:eastAsia="Times New Roman" w:hAnsi="Times New Roman" w:cs="Times New Roman"/>
          <w:color w:val="2A2928"/>
          <w:sz w:val="28"/>
          <w:szCs w:val="28"/>
          <w:lang w:eastAsia="ru-RU"/>
        </w:rPr>
        <w:t xml:space="preserve"> медичне, хірургічне або інше лікування, що може вплинути на безпеку польотів.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Власники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диспетчера УПР та студента-диспетчера УПР невідкладно звертаються до АМЕ, якщо вони: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були прооперовані або пройшли інвазивне лікування;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почали вживати лікарські засоби на регулярній основі;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отримали будь-яку суттєву травму, що перешкоджає виконанню функцій диспетчера </w:t>
      </w:r>
      <w:proofErr w:type="gramStart"/>
      <w:r w:rsidRPr="003516A6">
        <w:rPr>
          <w:rFonts w:ascii="Times New Roman" w:eastAsia="Times New Roman" w:hAnsi="Times New Roman" w:cs="Times New Roman"/>
          <w:color w:val="2A2928"/>
          <w:sz w:val="28"/>
          <w:szCs w:val="28"/>
          <w:lang w:eastAsia="ru-RU"/>
        </w:rPr>
        <w:t>УПР</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мають серйозне захворювання, що перешкоджає застосуванню прав, визначених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(5) вагітні;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(6) лікуються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закладі охорони здоров'я;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(7) вперше потребують корегувальних лінз.</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У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випадках власники медичних сертифікатів третього класу звертаються за консультацією до AeMC або АМЕ. AeMC або АМЕ оцінює стан здоров'я власника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 xml:space="preserve">ідоцтва диспетчера УПР та студента-диспетчера </w:t>
      </w:r>
      <w:r w:rsidRPr="003516A6">
        <w:rPr>
          <w:rFonts w:ascii="Times New Roman" w:eastAsia="Times New Roman" w:hAnsi="Times New Roman" w:cs="Times New Roman"/>
          <w:color w:val="2A2928"/>
          <w:sz w:val="28"/>
          <w:szCs w:val="28"/>
          <w:lang w:eastAsia="ru-RU"/>
        </w:rPr>
        <w:lastRenderedPageBreak/>
        <w:t>УПР та приймає рішення щодо його придатності виконувати надані свідоцтвом права.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ATCO.MED.A.025 Обов'язки AeMC та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проведення авіаційного медичного обстеження та оцінювання AeMC або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забезпечують відсутність мовних бар'є</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 у спілкуванні з особою;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попереджають особу про наслідки надання неповної, неточної або неправдивої інформації </w:t>
      </w:r>
      <w:proofErr w:type="gramStart"/>
      <w:r w:rsidRPr="003516A6">
        <w:rPr>
          <w:rFonts w:ascii="Times New Roman" w:eastAsia="Times New Roman" w:hAnsi="Times New Roman" w:cs="Times New Roman"/>
          <w:color w:val="2A2928"/>
          <w:sz w:val="28"/>
          <w:szCs w:val="28"/>
          <w:lang w:eastAsia="ru-RU"/>
        </w:rPr>
        <w:t>про істор</w:t>
      </w:r>
      <w:proofErr w:type="gramEnd"/>
      <w:r w:rsidRPr="003516A6">
        <w:rPr>
          <w:rFonts w:ascii="Times New Roman" w:eastAsia="Times New Roman" w:hAnsi="Times New Roman" w:cs="Times New Roman"/>
          <w:color w:val="2A2928"/>
          <w:sz w:val="28"/>
          <w:szCs w:val="28"/>
          <w:lang w:eastAsia="ru-RU"/>
        </w:rPr>
        <w:t>ію своїх захворювань;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інформують уповноважений орган про надання заявником неповної, неточної або невірної інформації щодо історії хвороби;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інформують уповноважений орган, якщо на </w:t>
      </w:r>
      <w:proofErr w:type="gramStart"/>
      <w:r w:rsidRPr="003516A6">
        <w:rPr>
          <w:rFonts w:ascii="Times New Roman" w:eastAsia="Times New Roman" w:hAnsi="Times New Roman" w:cs="Times New Roman"/>
          <w:color w:val="2A2928"/>
          <w:sz w:val="28"/>
          <w:szCs w:val="28"/>
          <w:lang w:eastAsia="ru-RU"/>
        </w:rPr>
        <w:t>будь-як</w:t>
      </w:r>
      <w:proofErr w:type="gramEnd"/>
      <w:r w:rsidRPr="003516A6">
        <w:rPr>
          <w:rFonts w:ascii="Times New Roman" w:eastAsia="Times New Roman" w:hAnsi="Times New Roman" w:cs="Times New Roman"/>
          <w:color w:val="2A2928"/>
          <w:sz w:val="28"/>
          <w:szCs w:val="28"/>
          <w:lang w:eastAsia="ru-RU"/>
        </w:rPr>
        <w:t>ій стадії заявник відкликає заявку на отримання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завершення авіаційного медичного обстеження та оцінювання AeMC або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інформують особу про її придатність, непридатність або необхідність звернення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повідомляють особі про будь-які обмеження, що можуть вплинути на використання прав, визначених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ідоцтвом диспетчера УПР;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якщо особу визнано непридатною, повідомляють її про право </w:t>
      </w:r>
      <w:proofErr w:type="gramStart"/>
      <w:r w:rsidRPr="003516A6">
        <w:rPr>
          <w:rFonts w:ascii="Times New Roman" w:eastAsia="Times New Roman" w:hAnsi="Times New Roman" w:cs="Times New Roman"/>
          <w:color w:val="2A2928"/>
          <w:sz w:val="28"/>
          <w:szCs w:val="28"/>
          <w:lang w:eastAsia="ru-RU"/>
        </w:rPr>
        <w:t>повторного</w:t>
      </w:r>
      <w:proofErr w:type="gramEnd"/>
      <w:r w:rsidRPr="003516A6">
        <w:rPr>
          <w:rFonts w:ascii="Times New Roman" w:eastAsia="Times New Roman" w:hAnsi="Times New Roman" w:cs="Times New Roman"/>
          <w:color w:val="2A2928"/>
          <w:sz w:val="28"/>
          <w:szCs w:val="28"/>
          <w:lang w:eastAsia="ru-RU"/>
        </w:rPr>
        <w:t xml:space="preserve"> огляду;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протягом доби подають до уповноваженого органу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ідписаний або завірений електронними засобами звіт, що включає результати авіаційного медичного обстеження і оцінювання, та копії таких документів: заява, протоколи авіаційних медичних обстежень, медичний сертифікат;</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інформують кандидата про відповідальність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разі погіршення медичного стану згідно з ATCO.MED.A.020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AeMC та АМЕ зберігають документи з відомостями про авіаційні медичні обстеження та оцінювання, виконані згідно з вимогами цього додатка, їх результати відповідно до вимог законодавства України.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(d) AeMC і АМЕ надають на запит медичних експертів всі документи та звіти щодо проведених авіаційних медичних записів та звітів, а також будь-яку іншу необхідну інформацію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разі, якщо це вимагається для: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медичної сертифікації;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здійснення наглядових функцій.</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РОЗДІЛ 2</w:t>
      </w:r>
      <w:r w:rsidRPr="003516A6">
        <w:rPr>
          <w:rFonts w:ascii="Times New Roman" w:eastAsia="Times New Roman" w:hAnsi="Times New Roman" w:cs="Times New Roman"/>
          <w:color w:val="2A2928"/>
          <w:sz w:val="28"/>
          <w:szCs w:val="28"/>
          <w:lang w:eastAsia="ru-RU"/>
        </w:rPr>
        <w:br/>
        <w:t>Вимоги до медичних сертифікаті</w:t>
      </w:r>
      <w:proofErr w:type="gramStart"/>
      <w:r w:rsidRPr="003516A6">
        <w:rPr>
          <w:rFonts w:ascii="Times New Roman" w:eastAsia="Times New Roman" w:hAnsi="Times New Roman" w:cs="Times New Roman"/>
          <w:color w:val="2A2928"/>
          <w:sz w:val="28"/>
          <w:szCs w:val="28"/>
          <w:lang w:eastAsia="ru-RU"/>
        </w:rPr>
        <w:t>в</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ATCO.MED.A.030 Медичні сертифікати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Кандидати та власники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диспетчера УПР або свідоцтва студента-диспетчера УПР повинні мати медичний сертифікат третього класу.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Власник відповідного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не може мати більше одного медичного сертифіката, виданого згідно з цим додатком.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ATCO.MED.A.035 Заявка на отримання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Особа подає заявку на отримання медичного сертифіката за процедурою, встановленою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Заявник на отримання медичного сертифіката надає AeMC або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документ, що посвідчує особу та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ідтверджує її громадянство або спеціальний статус;</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ідписаний документ із зазначенням: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медичних фактів з його медичної історії;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проходження попередніх авіаційних медичних обстежень і оцінювань для отримання медичного сертифіката та у разі проходження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обстежень і оцінювань інформацію про те, хто їх проводив, та результати;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(iii) випадків визнання їх непридатними або призупинення чи скасування дії їхнього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звернення для підтвердження чинності (ревалідації) або відновлення дії медичного сертифіката заявники перед проходженням авіаційного медичного обстеження надають AeMC або АМЕ попередній медичний сертифікат.</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ATCO.MED.A.040 Видача,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(ревалідація) та відновлення медичних сертифікатів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Видача,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(ревалідація) та відновлення медичного сертифіката здійснюється лише після завершення необхідного авіаційного медичного обстеження та оцінювання щодо визначення стану здоров'я.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Перша видача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перша видача медичного сертифіката третього класу здійснюється авіаційним медичним експертом в авіаційному медичному центрі.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(ревалідація) та відновлення медичного сертифіката третього класу здійснюється AeMC або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(d) AeMC або АМЕ вида</w:t>
      </w:r>
      <w:proofErr w:type="gramStart"/>
      <w:r w:rsidRPr="003516A6">
        <w:rPr>
          <w:rFonts w:ascii="Times New Roman" w:eastAsia="Times New Roman" w:hAnsi="Times New Roman" w:cs="Times New Roman"/>
          <w:color w:val="2A2928"/>
          <w:sz w:val="28"/>
          <w:szCs w:val="28"/>
          <w:lang w:eastAsia="ru-RU"/>
        </w:rPr>
        <w:t>є,</w:t>
      </w:r>
      <w:proofErr w:type="gramEnd"/>
      <w:r w:rsidRPr="003516A6">
        <w:rPr>
          <w:rFonts w:ascii="Times New Roman" w:eastAsia="Times New Roman" w:hAnsi="Times New Roman" w:cs="Times New Roman"/>
          <w:color w:val="2A2928"/>
          <w:sz w:val="28"/>
          <w:szCs w:val="28"/>
          <w:lang w:eastAsia="ru-RU"/>
        </w:rPr>
        <w:t xml:space="preserve"> підтверджує чинність або відновлює медичні сертифікати лише за таких умов: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заявник надав їм комплект своєї медичної історії та, якщо вимагається AeMC або АМЕ, результати авіаційних медичних обстежень і аналізі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AeMC або АМЕ було проведено авіаційне медичне оцінювання на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ідставі авіаційного медичного обстеження та аналізів, що вимагаються для отримання відповідного медичного сертифіката, щоб підтвердити відповідність заявника вимогам, встановленим цим додатком.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(e) Перед видачею,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ідтвердженням чинності або відновленням дії медичного сертифіката AeMC, АМЕ чи у разі направлення уповноважений орган може вимагати від заявника проходження додаткових медичних обстежень за наявності клінічних показань.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(f) Уповноважений орган може видавати,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тому числі повторно, медичний сертифікат (за потреби), якщо: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справу було передано до його компетенції;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він вважає за необхідне внести виправлення до інформації, зазначеної в медичному сертифікаті.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ATCO.MED.A.045 Набуття чинності (валідація),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(ревалідація) медичних сертифікатів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Чинність: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(1) чинність медичних сертифікатів третього класу становить 24 місяці;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чинність медичних сертифікатів третього класу зменшується до 12 місяців, якщо заявники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 xml:space="preserve">ідоцтва диспетчера УПР досягли 40-річного віку. Медичний сертифікат, який видано перед досягненням 40-річного віку, втрачає свою чинність, коли заявникові виповнюється 41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Період чинності медичного сертифіката,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тому числі будь-яких відповідних та спеціальних обстежень: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визначається віком заявника на момент проходження авіаційного медичного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розраховується з дати авіаційного медичного обстеження у разі первинної видачі або відновлення медичного сертифіката та з дати завершення періоду чинності попереднього медичного сертифіката при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ідтвердженні його чинності (ревалідації).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Авіаційні медичні обстеження для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(ревалідації) медичного сертифіката виконуються не раніше ніж чи протягом 45 днів до закінчення строку чинності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Відновлення: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У разі якщо заявник не відповідає вимогам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ідпункту (b) ATCO.MED.A.045 цього додатка, йому потрібно пройти авіаційне медичне обстеження та оцінювання для відновлення дії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Якщо з дати проведення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(ревалідації) або втрати чинності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минуло менше ніж два роки - AeMC або АМЕ виконують стандартне авіаційне медичне обстеження при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ідтвердженні чинності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минуло понад два роки - AeMC або АМЕ виконують авіаційне медичне обстеження для відновлення чинності медичного сертифіката лише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оцінювання медичних записів заявника;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(iii) минуло понад 5 років - авіаційне медичне обстеження проводиться відповідно до вимог авіаційного медичного обстеження при першій видачі медичного сертифіката у той час, як авіаційне медичне оцінювання проводиться на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ідставі вимог для підтвердженні чинності (ревалідації)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ATCO.MED.A.046 Призупинення або анулювання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(a) У разі анулювання медичного сертифіката заявник повинен повернути його AeMC або АМЕ, де отримав.</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У разі призупинення медичного сертифіката заявник повинен повернути його AeMC або АМЕ, де отримав, лише за </w:t>
      </w:r>
      <w:proofErr w:type="gramStart"/>
      <w:r w:rsidRPr="003516A6">
        <w:rPr>
          <w:rFonts w:ascii="Times New Roman" w:eastAsia="Times New Roman" w:hAnsi="Times New Roman" w:cs="Times New Roman"/>
          <w:color w:val="2A2928"/>
          <w:sz w:val="28"/>
          <w:szCs w:val="28"/>
          <w:lang w:eastAsia="ru-RU"/>
        </w:rPr>
        <w:t>запитом</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ATCO.MED.A.050 Направлення до іншого медичного закладу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Якщо заявник на отримання медичного сертифіката третього класу </w:t>
      </w:r>
      <w:proofErr w:type="gramStart"/>
      <w:r w:rsidRPr="003516A6">
        <w:rPr>
          <w:rFonts w:ascii="Times New Roman" w:eastAsia="Times New Roman" w:hAnsi="Times New Roman" w:cs="Times New Roman"/>
          <w:color w:val="2A2928"/>
          <w:sz w:val="28"/>
          <w:szCs w:val="28"/>
          <w:lang w:eastAsia="ru-RU"/>
        </w:rPr>
        <w:t>направляється</w:t>
      </w:r>
      <w:proofErr w:type="gramEnd"/>
      <w:r w:rsidRPr="003516A6">
        <w:rPr>
          <w:rFonts w:ascii="Times New Roman" w:eastAsia="Times New Roman" w:hAnsi="Times New Roman" w:cs="Times New Roman"/>
          <w:color w:val="2A2928"/>
          <w:sz w:val="28"/>
          <w:szCs w:val="28"/>
          <w:lang w:eastAsia="ru-RU"/>
        </w:rPr>
        <w:t xml:space="preserve"> до уповноваженого органу, згідно з ATCO.MED.B.001 цього додатка, AeMC або АМЕ повинен передати до цього органу відповідну медичну документацію.</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B (SUBPART B)</w:t>
      </w:r>
      <w:r w:rsidRPr="003516A6">
        <w:rPr>
          <w:rFonts w:ascii="Times New Roman" w:eastAsia="Times New Roman" w:hAnsi="Times New Roman" w:cs="Times New Roman"/>
          <w:color w:val="2A2928"/>
          <w:sz w:val="28"/>
          <w:szCs w:val="28"/>
          <w:lang w:eastAsia="ru-RU"/>
        </w:rPr>
        <w:br/>
        <w:t>ВИМОГИ ДО МЕДИЧНИХ СЕРТИФІКАТІВ КАНДИДАТІВ НА ОТРИМАННЯ ТА ВЛАСНИКІВ СВІДОЦТВ ДИСПЕТЧЕРА УПР/СТУДЕНТА-ДИСПЕТЧЕРА УПР</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РОЗДІЛ 1</w:t>
      </w:r>
      <w:r w:rsidRPr="003516A6">
        <w:rPr>
          <w:rFonts w:ascii="Times New Roman" w:eastAsia="Times New Roman" w:hAnsi="Times New Roman" w:cs="Times New Roman"/>
          <w:color w:val="2A2928"/>
          <w:sz w:val="28"/>
          <w:szCs w:val="28"/>
          <w:lang w:eastAsia="ru-RU"/>
        </w:rPr>
        <w:br/>
        <w:t>ЗАГАЛЬНІ ПОЛОЖЕННЯ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ATCO.MED.B.001 Обмеження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Обмеження медичного сертифіката третього класу: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Якщо заявник не повністю відповідає вимогам медичного сертифіката третього класу, але ймовірність виникнення загрози для безпеки польотів через нього вважається низькою, AeMC або АМЕ </w:t>
      </w:r>
      <w:proofErr w:type="gramStart"/>
      <w:r w:rsidRPr="003516A6">
        <w:rPr>
          <w:rFonts w:ascii="Times New Roman" w:eastAsia="Times New Roman" w:hAnsi="Times New Roman" w:cs="Times New Roman"/>
          <w:color w:val="2A2928"/>
          <w:sz w:val="28"/>
          <w:szCs w:val="28"/>
          <w:lang w:eastAsia="ru-RU"/>
        </w:rPr>
        <w:t>повинен</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передати прийняття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ішення про придатність такого заявника уповноваженому органу відповідно до цього додатка; або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оцінити здатність заявника безпечно виконувати його обов'язки з обмеженнями, зазначеними у медичному сертифікаті, та видати (за потреби) </w:t>
      </w:r>
      <w:r w:rsidRPr="003516A6">
        <w:rPr>
          <w:rFonts w:ascii="Times New Roman" w:eastAsia="Times New Roman" w:hAnsi="Times New Roman" w:cs="Times New Roman"/>
          <w:color w:val="2A2928"/>
          <w:sz w:val="28"/>
          <w:szCs w:val="28"/>
          <w:lang w:eastAsia="ru-RU"/>
        </w:rPr>
        <w:lastRenderedPageBreak/>
        <w:t>медичний сертифікат з обмеження</w:t>
      </w:r>
      <w:proofErr w:type="gramStart"/>
      <w:r w:rsidRPr="003516A6">
        <w:rPr>
          <w:rFonts w:ascii="Times New Roman" w:eastAsia="Times New Roman" w:hAnsi="Times New Roman" w:cs="Times New Roman"/>
          <w:color w:val="2A2928"/>
          <w:sz w:val="28"/>
          <w:szCs w:val="28"/>
          <w:lang w:eastAsia="ru-RU"/>
        </w:rPr>
        <w:t>м(</w:t>
      </w:r>
      <w:proofErr w:type="gramEnd"/>
      <w:r w:rsidRPr="003516A6">
        <w:rPr>
          <w:rFonts w:ascii="Times New Roman" w:eastAsia="Times New Roman" w:hAnsi="Times New Roman" w:cs="Times New Roman"/>
          <w:color w:val="2A2928"/>
          <w:sz w:val="28"/>
          <w:szCs w:val="28"/>
          <w:lang w:eastAsia="ru-RU"/>
        </w:rPr>
        <w:t>и), якщо направлення до уповноваженого органу не передбачено вимогами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AeMC або АМЕ може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ідтвердити чинність або відновити медичний сертифікат з тими самими обмеженнями без направлення заявника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визначення необхідності встановлення обмеження медичного сертифіката враховуються: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наявність у медичному висновку інформації про те, що за певних обставин нездатність заявника відповідати будь-яким вимогам не призведе до серйозної загрози для безпеки польоту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використання прав свідоцтва диспетчера УПР, за отриманням якого звертається заявник;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досвід заявника стосовно роботи, яку він виконуватиме.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Операційні обмеження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Уповноважений орган спільно з провайдером аеронавігаційного обслуговування має визначати операційні обмеження щодо </w:t>
      </w:r>
      <w:proofErr w:type="gramStart"/>
      <w:r w:rsidRPr="003516A6">
        <w:rPr>
          <w:rFonts w:ascii="Times New Roman" w:eastAsia="Times New Roman" w:hAnsi="Times New Roman" w:cs="Times New Roman"/>
          <w:color w:val="2A2928"/>
          <w:sz w:val="28"/>
          <w:szCs w:val="28"/>
          <w:lang w:eastAsia="ru-RU"/>
        </w:rPr>
        <w:t>конкретного</w:t>
      </w:r>
      <w:proofErr w:type="gramEnd"/>
      <w:r w:rsidRPr="003516A6">
        <w:rPr>
          <w:rFonts w:ascii="Times New Roman" w:eastAsia="Times New Roman" w:hAnsi="Times New Roman" w:cs="Times New Roman"/>
          <w:color w:val="2A2928"/>
          <w:sz w:val="28"/>
          <w:szCs w:val="28"/>
          <w:lang w:eastAsia="ru-RU"/>
        </w:rPr>
        <w:t xml:space="preserve"> операційного середовища.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Відповідні операційні обмеження в медичному сертифікаті вносяться лише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До власника медичного сертифіката можуть встановлюватися будь-які інші обмеження для гарантування безпечного використання прав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диспетчера УПР.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(e) Будь-які обмеження, встановлені для власника медичного сертифіката, фіксуються </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спец</w:t>
      </w:r>
      <w:proofErr w:type="gramEnd"/>
      <w:r w:rsidRPr="003516A6">
        <w:rPr>
          <w:rFonts w:ascii="Times New Roman" w:eastAsia="Times New Roman" w:hAnsi="Times New Roman" w:cs="Times New Roman"/>
          <w:color w:val="2A2928"/>
          <w:sz w:val="28"/>
          <w:szCs w:val="28"/>
          <w:lang w:eastAsia="ru-RU"/>
        </w:rPr>
        <w:t>іальній графі медичного сертифіката.</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РОЗДІЛ 2</w:t>
      </w:r>
      <w:r w:rsidRPr="003516A6">
        <w:rPr>
          <w:rFonts w:ascii="Times New Roman" w:eastAsia="Times New Roman" w:hAnsi="Times New Roman" w:cs="Times New Roman"/>
          <w:color w:val="2A2928"/>
          <w:sz w:val="28"/>
          <w:szCs w:val="28"/>
          <w:lang w:eastAsia="ru-RU"/>
        </w:rPr>
        <w:br/>
        <w:t>Медичні вимоги до заявників на отримання медичного сертифіката третього класу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ATCO.MED.B.005 Загальна інформація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Заявники на отримання медичного сертифіката не повинні мати: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аномалій (вроджених або набутих);</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активних, прихованих, гострих чи хронічних захворювань або порушень;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(3) ран, травм або ускладнень від операцій;</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наслідків або побічних наслідків терапевтичних, діагностичних або </w:t>
      </w:r>
      <w:proofErr w:type="gramStart"/>
      <w:r w:rsidRPr="003516A6">
        <w:rPr>
          <w:rFonts w:ascii="Times New Roman" w:eastAsia="Times New Roman" w:hAnsi="Times New Roman" w:cs="Times New Roman"/>
          <w:color w:val="2A2928"/>
          <w:sz w:val="28"/>
          <w:szCs w:val="28"/>
          <w:lang w:eastAsia="ru-RU"/>
        </w:rPr>
        <w:t>проф</w:t>
      </w:r>
      <w:proofErr w:type="gramEnd"/>
      <w:r w:rsidRPr="003516A6">
        <w:rPr>
          <w:rFonts w:ascii="Times New Roman" w:eastAsia="Times New Roman" w:hAnsi="Times New Roman" w:cs="Times New Roman"/>
          <w:color w:val="2A2928"/>
          <w:sz w:val="28"/>
          <w:szCs w:val="28"/>
          <w:lang w:eastAsia="ru-RU"/>
        </w:rPr>
        <w:t>ілактичних ліків, призначених або таких, що не були призначені лікарем, які могли б спричинити функціональні обмеження працездатності через ймовірність впливу на безпечне використання прав, наданих відповідним свідоцтвом.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ATCO.MED.B.010 Серцево-судинна система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обстеження для першої видачі медичного сертифіката виконується стандартна електрокардіограма (ЕКГ) в стані спокою та складається звіт.</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ЕКГ повторюється: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кожні чотири роки до досягнення 30-річного віку;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при продовженні (ревалідації) або відновленні дії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(iii)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разі виявлення захворювання.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Розширений огляд серцево-судинної системи проводиться: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65 років у разі продовження або поновлення дії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кожні чотири роки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цього;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(iii)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разі виявлення захворювання.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Оцінка кількості лі</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ідів сироватки крові, у тому числі холестерину, вимагається під час огляду для першого отримання медичного сертифіката та під час першого обстеження після досягнення заявником 40-річного віку.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Серцево-судинна система - загальна інформація: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Заявники на отримання медичного сертифіката третього класу визнаються непридатними, якщо мають будь-який із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станів: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аневризму грудної та надниркової черевної аорти перед хірургічною операцією або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неї;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серйозну функціональну аномалію будь-якого із серцевих клапані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(iii) перенесли трансплантацію серця або легенів.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(2) Документи заявника на отримання медичного сертифіката третього класу з встановленою медичною історією або діагнозом захворювання передаються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захворювання периферичних артерій до або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хірургічного втручання;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аневризми грудної або надниркової черевної аорти перед хірургічною операцію або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неї;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(iii) аневризми черевного відділу аорти до або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хірургічної операції;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(iv) функціонально несуттєвих аномалій клапанів серця;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операції на клапані серця;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(vi) аномалії перикарда, </w:t>
      </w:r>
      <w:proofErr w:type="gramStart"/>
      <w:r w:rsidRPr="003516A6">
        <w:rPr>
          <w:rFonts w:ascii="Times New Roman" w:eastAsia="Times New Roman" w:hAnsi="Times New Roman" w:cs="Times New Roman"/>
          <w:color w:val="2A2928"/>
          <w:sz w:val="28"/>
          <w:szCs w:val="28"/>
          <w:lang w:eastAsia="ru-RU"/>
        </w:rPr>
        <w:t>м</w:t>
      </w:r>
      <w:proofErr w:type="gramEnd"/>
      <w:r w:rsidRPr="003516A6">
        <w:rPr>
          <w:rFonts w:ascii="Times New Roman" w:eastAsia="Times New Roman" w:hAnsi="Times New Roman" w:cs="Times New Roman"/>
          <w:color w:val="2A2928"/>
          <w:sz w:val="28"/>
          <w:szCs w:val="28"/>
          <w:lang w:eastAsia="ru-RU"/>
        </w:rPr>
        <w:t>іокарда або ендокарда;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(vii) вродженої аномалії серця перед пластичною хірургією або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неї;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(viii) парасимпатичної судинної непритомності;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(ix) артеріального або </w:t>
      </w:r>
      <w:proofErr w:type="gramStart"/>
      <w:r w:rsidRPr="003516A6">
        <w:rPr>
          <w:rFonts w:ascii="Times New Roman" w:eastAsia="Times New Roman" w:hAnsi="Times New Roman" w:cs="Times New Roman"/>
          <w:color w:val="2A2928"/>
          <w:sz w:val="28"/>
          <w:szCs w:val="28"/>
          <w:lang w:eastAsia="ru-RU"/>
        </w:rPr>
        <w:t>венозного</w:t>
      </w:r>
      <w:proofErr w:type="gramEnd"/>
      <w:r w:rsidRPr="003516A6">
        <w:rPr>
          <w:rFonts w:ascii="Times New Roman" w:eastAsia="Times New Roman" w:hAnsi="Times New Roman" w:cs="Times New Roman"/>
          <w:color w:val="2A2928"/>
          <w:sz w:val="28"/>
          <w:szCs w:val="28"/>
          <w:lang w:eastAsia="ru-RU"/>
        </w:rPr>
        <w:t xml:space="preserve"> тромбозу;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(x) емболії легеневої артерії;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(xi) стан серцево-судинної системи, що потребує системної антикоагуляційної терапії.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Кров'яний тиск: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Кров'яний тиск вимірюється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кожного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Кров'яний тиск заявника </w:t>
      </w:r>
      <w:proofErr w:type="gramStart"/>
      <w:r w:rsidRPr="003516A6">
        <w:rPr>
          <w:rFonts w:ascii="Times New Roman" w:eastAsia="Times New Roman" w:hAnsi="Times New Roman" w:cs="Times New Roman"/>
          <w:color w:val="2A2928"/>
          <w:sz w:val="28"/>
          <w:szCs w:val="28"/>
          <w:lang w:eastAsia="ru-RU"/>
        </w:rPr>
        <w:t>повинен</w:t>
      </w:r>
      <w:proofErr w:type="gramEnd"/>
      <w:r w:rsidRPr="003516A6">
        <w:rPr>
          <w:rFonts w:ascii="Times New Roman" w:eastAsia="Times New Roman" w:hAnsi="Times New Roman" w:cs="Times New Roman"/>
          <w:color w:val="2A2928"/>
          <w:sz w:val="28"/>
          <w:szCs w:val="28"/>
          <w:lang w:eastAsia="ru-RU"/>
        </w:rPr>
        <w:t xml:space="preserve"> бути в межах норми.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Заявники на отримання медичного сертифіката третього класу визнаються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з клінічними симптомами </w:t>
      </w:r>
      <w:proofErr w:type="gramStart"/>
      <w:r w:rsidRPr="003516A6">
        <w:rPr>
          <w:rFonts w:ascii="Times New Roman" w:eastAsia="Times New Roman" w:hAnsi="Times New Roman" w:cs="Times New Roman"/>
          <w:color w:val="2A2928"/>
          <w:sz w:val="28"/>
          <w:szCs w:val="28"/>
          <w:lang w:eastAsia="ru-RU"/>
        </w:rPr>
        <w:t>г</w:t>
      </w:r>
      <w:proofErr w:type="gramEnd"/>
      <w:r w:rsidRPr="003516A6">
        <w:rPr>
          <w:rFonts w:ascii="Times New Roman" w:eastAsia="Times New Roman" w:hAnsi="Times New Roman" w:cs="Times New Roman"/>
          <w:color w:val="2A2928"/>
          <w:sz w:val="28"/>
          <w:szCs w:val="28"/>
          <w:lang w:eastAsia="ru-RU"/>
        </w:rPr>
        <w:t>іпотензії; або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з кров'яним тиском, який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огляду постійно перевищує 160 мм рт. ст. для систолічного тиску та/або 95 мм рт. ст. для діастолічного тиску (з або без лікування).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Початок приймання медикаментів для регулювання </w:t>
      </w:r>
      <w:proofErr w:type="gramStart"/>
      <w:r w:rsidRPr="003516A6">
        <w:rPr>
          <w:rFonts w:ascii="Times New Roman" w:eastAsia="Times New Roman" w:hAnsi="Times New Roman" w:cs="Times New Roman"/>
          <w:color w:val="2A2928"/>
          <w:sz w:val="28"/>
          <w:szCs w:val="28"/>
          <w:lang w:eastAsia="ru-RU"/>
        </w:rPr>
        <w:t>кров'яного</w:t>
      </w:r>
      <w:proofErr w:type="gramEnd"/>
      <w:r w:rsidRPr="003516A6">
        <w:rPr>
          <w:rFonts w:ascii="Times New Roman" w:eastAsia="Times New Roman" w:hAnsi="Times New Roman" w:cs="Times New Roman"/>
          <w:color w:val="2A2928"/>
          <w:sz w:val="28"/>
          <w:szCs w:val="28"/>
          <w:lang w:eastAsia="ru-RU"/>
        </w:rPr>
        <w:t xml:space="preserve"> тиску вимагає тимчасового призупинення дії медичного сертифіката для встановлення відсутності суттєвих побічних ефектів.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Ішемічна </w:t>
      </w:r>
      <w:proofErr w:type="gramStart"/>
      <w:r w:rsidRPr="003516A6">
        <w:rPr>
          <w:rFonts w:ascii="Times New Roman" w:eastAsia="Times New Roman" w:hAnsi="Times New Roman" w:cs="Times New Roman"/>
          <w:color w:val="2A2928"/>
          <w:sz w:val="28"/>
          <w:szCs w:val="28"/>
          <w:lang w:eastAsia="ru-RU"/>
        </w:rPr>
        <w:t>хвороба</w:t>
      </w:r>
      <w:proofErr w:type="gramEnd"/>
      <w:r w:rsidRPr="003516A6">
        <w:rPr>
          <w:rFonts w:ascii="Times New Roman" w:eastAsia="Times New Roman" w:hAnsi="Times New Roman" w:cs="Times New Roman"/>
          <w:color w:val="2A2928"/>
          <w:sz w:val="28"/>
          <w:szCs w:val="28"/>
          <w:lang w:eastAsia="ru-RU"/>
        </w:rPr>
        <w:t xml:space="preserve"> серця: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(1) Заявники визнаються непридатними, якщо мають будь-який із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станів: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ішемію міокарда;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клінічні прояви ішемічної хвороби серця, що регулюються медикаментами.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Для вирішення питання про придатність заявника АМЕ подає до уповноваженого органу результати кардіологічних обстежень, які проводяться з метою виключення діагнозу ішемії міокарда у заявникі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в яких виявили наступні відхилення: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ідозру на ішемію міокарда;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безсимптомне незначне захворювання коронарної артерії, </w:t>
      </w:r>
      <w:proofErr w:type="gramStart"/>
      <w:r w:rsidRPr="003516A6">
        <w:rPr>
          <w:rFonts w:ascii="Times New Roman" w:eastAsia="Times New Roman" w:hAnsi="Times New Roman" w:cs="Times New Roman"/>
          <w:color w:val="2A2928"/>
          <w:sz w:val="28"/>
          <w:szCs w:val="28"/>
          <w:lang w:eastAsia="ru-RU"/>
        </w:rPr>
        <w:t>яке</w:t>
      </w:r>
      <w:proofErr w:type="gramEnd"/>
      <w:r w:rsidRPr="003516A6">
        <w:rPr>
          <w:rFonts w:ascii="Times New Roman" w:eastAsia="Times New Roman" w:hAnsi="Times New Roman" w:cs="Times New Roman"/>
          <w:color w:val="2A2928"/>
          <w:sz w:val="28"/>
          <w:szCs w:val="28"/>
          <w:lang w:eastAsia="ru-RU"/>
        </w:rPr>
        <w:t xml:space="preserve"> не потребує антиангінального лікування.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Перед встановленням придатності заявники проходять кардіологічне обстеження та направляються до уповноваженого органу з </w:t>
      </w:r>
      <w:proofErr w:type="gramStart"/>
      <w:r w:rsidRPr="003516A6">
        <w:rPr>
          <w:rFonts w:ascii="Times New Roman" w:eastAsia="Times New Roman" w:hAnsi="Times New Roman" w:cs="Times New Roman"/>
          <w:color w:val="2A2928"/>
          <w:sz w:val="28"/>
          <w:szCs w:val="28"/>
          <w:lang w:eastAsia="ru-RU"/>
        </w:rPr>
        <w:t>такими</w:t>
      </w:r>
      <w:proofErr w:type="gramEnd"/>
      <w:r w:rsidRPr="003516A6">
        <w:rPr>
          <w:rFonts w:ascii="Times New Roman" w:eastAsia="Times New Roman" w:hAnsi="Times New Roman" w:cs="Times New Roman"/>
          <w:color w:val="2A2928"/>
          <w:sz w:val="28"/>
          <w:szCs w:val="28"/>
          <w:lang w:eastAsia="ru-RU"/>
        </w:rPr>
        <w:t xml:space="preserve"> відхиленнями: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ішемією міокарда;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інфарктом міокарда;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(iii) реваскуляризацією (відновлення кровотку у судинах) та ендопротезуванням через ішемічну </w:t>
      </w:r>
      <w:proofErr w:type="gramStart"/>
      <w:r w:rsidRPr="003516A6">
        <w:rPr>
          <w:rFonts w:ascii="Times New Roman" w:eastAsia="Times New Roman" w:hAnsi="Times New Roman" w:cs="Times New Roman"/>
          <w:color w:val="2A2928"/>
          <w:sz w:val="28"/>
          <w:szCs w:val="28"/>
          <w:lang w:eastAsia="ru-RU"/>
        </w:rPr>
        <w:t>хворобу</w:t>
      </w:r>
      <w:proofErr w:type="gramEnd"/>
      <w:r w:rsidRPr="003516A6">
        <w:rPr>
          <w:rFonts w:ascii="Times New Roman" w:eastAsia="Times New Roman" w:hAnsi="Times New Roman" w:cs="Times New Roman"/>
          <w:color w:val="2A2928"/>
          <w:sz w:val="28"/>
          <w:szCs w:val="28"/>
          <w:lang w:eastAsia="ru-RU"/>
        </w:rPr>
        <w:t xml:space="preserve"> серця.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(e) Порушення ритму / проведення імпульсі</w:t>
      </w:r>
      <w:proofErr w:type="gramStart"/>
      <w:r w:rsidRPr="003516A6">
        <w:rPr>
          <w:rFonts w:ascii="Times New Roman" w:eastAsia="Times New Roman" w:hAnsi="Times New Roman" w:cs="Times New Roman"/>
          <w:color w:val="2A2928"/>
          <w:sz w:val="28"/>
          <w:szCs w:val="28"/>
          <w:lang w:eastAsia="ru-RU"/>
        </w:rPr>
        <w:t>в</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АМЕ подає медичні документи заявників на отримання медичного сертифіката третього класу до уповноваженого органу для вирішення питання відповідно до цього додатка щодо їх придатності, якщо вони мають будь-яке суттєве порушення серцевої </w:t>
      </w:r>
      <w:proofErr w:type="gramStart"/>
      <w:r w:rsidRPr="003516A6">
        <w:rPr>
          <w:rFonts w:ascii="Times New Roman" w:eastAsia="Times New Roman" w:hAnsi="Times New Roman" w:cs="Times New Roman"/>
          <w:color w:val="2A2928"/>
          <w:sz w:val="28"/>
          <w:szCs w:val="28"/>
          <w:lang w:eastAsia="ru-RU"/>
        </w:rPr>
        <w:t>пров</w:t>
      </w:r>
      <w:proofErr w:type="gramEnd"/>
      <w:r w:rsidRPr="003516A6">
        <w:rPr>
          <w:rFonts w:ascii="Times New Roman" w:eastAsia="Times New Roman" w:hAnsi="Times New Roman" w:cs="Times New Roman"/>
          <w:color w:val="2A2928"/>
          <w:sz w:val="28"/>
          <w:szCs w:val="28"/>
          <w:lang w:eastAsia="ru-RU"/>
        </w:rPr>
        <w:t>ідності або ритму, у тому числі такі стани: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порушення надшлуночкового ритму, зокрема тимчасову або постійну синоатріальну дисфункцію, атріальну фібриляцію та/або </w:t>
      </w:r>
      <w:proofErr w:type="gramStart"/>
      <w:r w:rsidRPr="003516A6">
        <w:rPr>
          <w:rFonts w:ascii="Times New Roman" w:eastAsia="Times New Roman" w:hAnsi="Times New Roman" w:cs="Times New Roman"/>
          <w:color w:val="2A2928"/>
          <w:sz w:val="28"/>
          <w:szCs w:val="28"/>
          <w:lang w:eastAsia="ru-RU"/>
        </w:rPr>
        <w:t>тр</w:t>
      </w:r>
      <w:proofErr w:type="gramEnd"/>
      <w:r w:rsidRPr="003516A6">
        <w:rPr>
          <w:rFonts w:ascii="Times New Roman" w:eastAsia="Times New Roman" w:hAnsi="Times New Roman" w:cs="Times New Roman"/>
          <w:color w:val="2A2928"/>
          <w:sz w:val="28"/>
          <w:szCs w:val="28"/>
          <w:lang w:eastAsia="ru-RU"/>
        </w:rPr>
        <w:t>іпотіння або асимптомні синусні паузи;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повну блокаду </w:t>
      </w:r>
      <w:proofErr w:type="gramStart"/>
      <w:r w:rsidRPr="003516A6">
        <w:rPr>
          <w:rFonts w:ascii="Times New Roman" w:eastAsia="Times New Roman" w:hAnsi="Times New Roman" w:cs="Times New Roman"/>
          <w:color w:val="2A2928"/>
          <w:sz w:val="28"/>
          <w:szCs w:val="28"/>
          <w:lang w:eastAsia="ru-RU"/>
        </w:rPr>
        <w:t>л</w:t>
      </w:r>
      <w:proofErr w:type="gramEnd"/>
      <w:r w:rsidRPr="003516A6">
        <w:rPr>
          <w:rFonts w:ascii="Times New Roman" w:eastAsia="Times New Roman" w:hAnsi="Times New Roman" w:cs="Times New Roman"/>
          <w:color w:val="2A2928"/>
          <w:sz w:val="28"/>
          <w:szCs w:val="28"/>
          <w:lang w:eastAsia="ru-RU"/>
        </w:rPr>
        <w:t>івої ніжки пучка Гіса;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(iii) атріовентрикулярну блокаду II ступеню Мобітц 2;</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(iv) тахікардію з вузьким та/або широким комплексом QRS;</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 передчасне збудження шлуночків;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(vi) асимптомне подовження інтервалу QT;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(vii) синдром Бругада </w:t>
      </w:r>
      <w:proofErr w:type="gramStart"/>
      <w:r w:rsidRPr="003516A6">
        <w:rPr>
          <w:rFonts w:ascii="Times New Roman" w:eastAsia="Times New Roman" w:hAnsi="Times New Roman" w:cs="Times New Roman"/>
          <w:color w:val="2A2928"/>
          <w:sz w:val="28"/>
          <w:szCs w:val="28"/>
          <w:lang w:eastAsia="ru-RU"/>
        </w:rPr>
        <w:t>на</w:t>
      </w:r>
      <w:proofErr w:type="gramEnd"/>
      <w:r w:rsidRPr="003516A6">
        <w:rPr>
          <w:rFonts w:ascii="Times New Roman" w:eastAsia="Times New Roman" w:hAnsi="Times New Roman" w:cs="Times New Roman"/>
          <w:color w:val="2A2928"/>
          <w:sz w:val="28"/>
          <w:szCs w:val="28"/>
          <w:lang w:eastAsia="ru-RU"/>
        </w:rPr>
        <w:t xml:space="preserve"> кардіограмі.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Заявники, що мають будь-який із станів, перелічених 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ідпунктах (i) - (viii) цього підпункту, можуть визнаватись придатними за відсутності будь-яких інших аномалій та після проведення належного кардіологічного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неповна блокада пучка Гіса;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повна блокада правої ніжки пучка Гіса;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(iii) стабі</w:t>
      </w:r>
      <w:proofErr w:type="gramStart"/>
      <w:r w:rsidRPr="003516A6">
        <w:rPr>
          <w:rFonts w:ascii="Times New Roman" w:eastAsia="Times New Roman" w:hAnsi="Times New Roman" w:cs="Times New Roman"/>
          <w:color w:val="2A2928"/>
          <w:sz w:val="28"/>
          <w:szCs w:val="28"/>
          <w:lang w:eastAsia="ru-RU"/>
        </w:rPr>
        <w:t>льне</w:t>
      </w:r>
      <w:proofErr w:type="gramEnd"/>
      <w:r w:rsidRPr="003516A6">
        <w:rPr>
          <w:rFonts w:ascii="Times New Roman" w:eastAsia="Times New Roman" w:hAnsi="Times New Roman" w:cs="Times New Roman"/>
          <w:color w:val="2A2928"/>
          <w:sz w:val="28"/>
          <w:szCs w:val="28"/>
          <w:lang w:eastAsia="ru-RU"/>
        </w:rPr>
        <w:t xml:space="preserve"> лівостороннє відхилення електричної осі серця;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(iv) асимптомна синусова брадикардія;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 асимптомна синусова тахікардія;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(vi) асимптомні ізольовані однорідні надшлуночкові або шлуночкові ектопії;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(vii) атріовентрикулярна блокада I ступеню;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(viii) атріовентрикулярна блокада II ступеню - Мобітц 1.</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Перед наданням висновку про придатність заявників за певних умов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кардіологічного обстеження направляють до уповноваженого органу. Такими умовами</w:t>
      </w:r>
      <w:proofErr w:type="gramStart"/>
      <w:r w:rsidRPr="003516A6">
        <w:rPr>
          <w:rFonts w:ascii="Times New Roman" w:eastAsia="Times New Roman" w:hAnsi="Times New Roman" w:cs="Times New Roman"/>
          <w:color w:val="2A2928"/>
          <w:sz w:val="28"/>
          <w:szCs w:val="28"/>
          <w:lang w:eastAsia="ru-RU"/>
        </w:rPr>
        <w:t xml:space="preserve"> є:</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абляція серця;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імплантація кардіостимулятора.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Заявники визнаються непридатними, якщо мають будь-який із стані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 симптоматичну синоатріальну </w:t>
      </w:r>
      <w:proofErr w:type="gramStart"/>
      <w:r w:rsidRPr="003516A6">
        <w:rPr>
          <w:rFonts w:ascii="Times New Roman" w:eastAsia="Times New Roman" w:hAnsi="Times New Roman" w:cs="Times New Roman"/>
          <w:color w:val="2A2928"/>
          <w:sz w:val="28"/>
          <w:szCs w:val="28"/>
          <w:lang w:eastAsia="ru-RU"/>
        </w:rPr>
        <w:t>хворобу</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повну атріовентрикулярну блокаду;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(iii) симптоматичне продовження інтервалу QT;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(iv) імплантовану автоматичну дефібриляційну систему;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(v) антиаритмічний вентрикулярний кардіостимулятор.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ATCO.MED.B.015 </w:t>
      </w:r>
      <w:proofErr w:type="gramStart"/>
      <w:r w:rsidRPr="003516A6">
        <w:rPr>
          <w:rFonts w:ascii="Times New Roman" w:eastAsia="Times New Roman" w:hAnsi="Times New Roman" w:cs="Times New Roman"/>
          <w:color w:val="2A2928"/>
          <w:sz w:val="28"/>
          <w:szCs w:val="28"/>
          <w:lang w:eastAsia="ru-RU"/>
        </w:rPr>
        <w:t>Респ</w:t>
      </w:r>
      <w:proofErr w:type="gramEnd"/>
      <w:r w:rsidRPr="003516A6">
        <w:rPr>
          <w:rFonts w:ascii="Times New Roman" w:eastAsia="Times New Roman" w:hAnsi="Times New Roman" w:cs="Times New Roman"/>
          <w:color w:val="2A2928"/>
          <w:sz w:val="28"/>
          <w:szCs w:val="28"/>
          <w:lang w:eastAsia="ru-RU"/>
        </w:rPr>
        <w:t>іраторна система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(a) Заявники із значним порушенням функції легень визнаються непридатними. Висновок про придатність може бути надано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раз</w:t>
      </w:r>
      <w:proofErr w:type="gramEnd"/>
      <w:r w:rsidRPr="003516A6">
        <w:rPr>
          <w:rFonts w:ascii="Times New Roman" w:eastAsia="Times New Roman" w:hAnsi="Times New Roman" w:cs="Times New Roman"/>
          <w:color w:val="2A2928"/>
          <w:sz w:val="28"/>
          <w:szCs w:val="28"/>
          <w:lang w:eastAsia="ru-RU"/>
        </w:rPr>
        <w:t>і відновлення задовільної функції легень.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Заявники повинні пройти обстеження функції легень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першого авіаційного медичного оцінювання та за наявності клінічних показань.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Заявники, які перенесли астму, що потребує </w:t>
      </w:r>
      <w:proofErr w:type="gramStart"/>
      <w:r w:rsidRPr="003516A6">
        <w:rPr>
          <w:rFonts w:ascii="Times New Roman" w:eastAsia="Times New Roman" w:hAnsi="Times New Roman" w:cs="Times New Roman"/>
          <w:color w:val="2A2928"/>
          <w:sz w:val="28"/>
          <w:szCs w:val="28"/>
          <w:lang w:eastAsia="ru-RU"/>
        </w:rPr>
        <w:t>медикаментозного</w:t>
      </w:r>
      <w:proofErr w:type="gramEnd"/>
      <w:r w:rsidRPr="003516A6">
        <w:rPr>
          <w:rFonts w:ascii="Times New Roman" w:eastAsia="Times New Roman" w:hAnsi="Times New Roman" w:cs="Times New Roman"/>
          <w:color w:val="2A2928"/>
          <w:sz w:val="28"/>
          <w:szCs w:val="28"/>
          <w:lang w:eastAsia="ru-RU"/>
        </w:rPr>
        <w:t xml:space="preserve"> лікування, мають пройти обстеження дихальної системи. Оцінювання придатності може проводитися, якщо у заявника не проявляються симптоми астми, а відповідне лікування не впливає на безпечне виконання ним своїх обов'язкі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Заявники, у яких було виявлено будь-яке з нижченаведених відхилень, направляються до відповідного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ідрозділу уповноваженого органу. Перед висновком про придатність повинні пройти обстеження дихальної системи з позитивними результатами. Заявники, у яких діагностуються стани, описані 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ідпунктах (3) та (5) цього пункту, проходять належне кардіологічне дослідження: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гостре запалення дихальної системи;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активний саркоїдоз;</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пневмоторакс;</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синдром апное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сну;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(5) значні операції на грудній клітці;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(6) хронічна обструкційна </w:t>
      </w:r>
      <w:proofErr w:type="gramStart"/>
      <w:r w:rsidRPr="003516A6">
        <w:rPr>
          <w:rFonts w:ascii="Times New Roman" w:eastAsia="Times New Roman" w:hAnsi="Times New Roman" w:cs="Times New Roman"/>
          <w:color w:val="2A2928"/>
          <w:sz w:val="28"/>
          <w:szCs w:val="28"/>
          <w:lang w:eastAsia="ru-RU"/>
        </w:rPr>
        <w:t>хвороба</w:t>
      </w:r>
      <w:proofErr w:type="gramEnd"/>
      <w:r w:rsidRPr="003516A6">
        <w:rPr>
          <w:rFonts w:ascii="Times New Roman" w:eastAsia="Times New Roman" w:hAnsi="Times New Roman" w:cs="Times New Roman"/>
          <w:color w:val="2A2928"/>
          <w:sz w:val="28"/>
          <w:szCs w:val="28"/>
          <w:lang w:eastAsia="ru-RU"/>
        </w:rPr>
        <w:t xml:space="preserve"> легень;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(7) пульмонектомія.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ATCO.MED.B.020 Система травлення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Заявники, що мають наслідки перенесеної хвороби або хірургічного втручання у будь-якій частині </w:t>
      </w:r>
      <w:proofErr w:type="gramStart"/>
      <w:r w:rsidRPr="003516A6">
        <w:rPr>
          <w:rFonts w:ascii="Times New Roman" w:eastAsia="Times New Roman" w:hAnsi="Times New Roman" w:cs="Times New Roman"/>
          <w:color w:val="2A2928"/>
          <w:sz w:val="28"/>
          <w:szCs w:val="28"/>
          <w:lang w:eastAsia="ru-RU"/>
        </w:rPr>
        <w:t>травного</w:t>
      </w:r>
      <w:proofErr w:type="gramEnd"/>
      <w:r w:rsidRPr="003516A6">
        <w:rPr>
          <w:rFonts w:ascii="Times New Roman" w:eastAsia="Times New Roman" w:hAnsi="Times New Roman" w:cs="Times New Roman"/>
          <w:color w:val="2A2928"/>
          <w:sz w:val="28"/>
          <w:szCs w:val="28"/>
          <w:lang w:eastAsia="ru-RU"/>
        </w:rPr>
        <w:t xml:space="preserve"> тракту або його придатків, які можуть спричинити втрату працездатності, зокрема непрохідність тракту через звуження або здавлення, визнаються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Заявники не повинні мати гриж, які можуть призвести </w:t>
      </w:r>
      <w:proofErr w:type="gramStart"/>
      <w:r w:rsidRPr="003516A6">
        <w:rPr>
          <w:rFonts w:ascii="Times New Roman" w:eastAsia="Times New Roman" w:hAnsi="Times New Roman" w:cs="Times New Roman"/>
          <w:color w:val="2A2928"/>
          <w:sz w:val="28"/>
          <w:szCs w:val="28"/>
          <w:lang w:eastAsia="ru-RU"/>
        </w:rPr>
        <w:t>до</w:t>
      </w:r>
      <w:proofErr w:type="gramEnd"/>
      <w:r w:rsidRPr="003516A6">
        <w:rPr>
          <w:rFonts w:ascii="Times New Roman" w:eastAsia="Times New Roman" w:hAnsi="Times New Roman" w:cs="Times New Roman"/>
          <w:color w:val="2A2928"/>
          <w:sz w:val="28"/>
          <w:szCs w:val="28"/>
          <w:lang w:eastAsia="ru-RU"/>
        </w:rPr>
        <w:t xml:space="preserve"> симптомів, які обмежують працездатність.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Заявники з розладами кишково-шлункової системи, зазначеними 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ідпунктах (1) - (5) цього пункту, можуть вважатися придатними за умови задовільного проходження гастроентерологічного обстеження після успішного завершення лікування або повного одужання після операції: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з рекурентним диспепсичним розладом, що потребують лікування;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з панкреатитом;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з камінням в жовчному міхурі, що </w:t>
      </w:r>
      <w:proofErr w:type="gramStart"/>
      <w:r w:rsidRPr="003516A6">
        <w:rPr>
          <w:rFonts w:ascii="Times New Roman" w:eastAsia="Times New Roman" w:hAnsi="Times New Roman" w:cs="Times New Roman"/>
          <w:color w:val="2A2928"/>
          <w:sz w:val="28"/>
          <w:szCs w:val="28"/>
          <w:lang w:eastAsia="ru-RU"/>
        </w:rPr>
        <w:t>проявляється</w:t>
      </w:r>
      <w:proofErr w:type="gramEnd"/>
      <w:r w:rsidRPr="003516A6">
        <w:rPr>
          <w:rFonts w:ascii="Times New Roman" w:eastAsia="Times New Roman" w:hAnsi="Times New Roman" w:cs="Times New Roman"/>
          <w:color w:val="2A2928"/>
          <w:sz w:val="28"/>
          <w:szCs w:val="28"/>
          <w:lang w:eastAsia="ru-RU"/>
        </w:rPr>
        <w:t xml:space="preserve"> симптоматично;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з хронічним запаленням кишківника;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операції на травному тракті або його придатках, у тому числі операції, що передбачає повне або часткове видалення або відведення будь-якого з таких органів.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ATCO.MED.B.025 Метаболічна та ендокринна системи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Заявники з порушенням функціонування ендокринної системи, харчування та обміну речовин можуть визнаватися придатними за умови стабільного стану та задовільного проходження авіаційного медичного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Цукровий діабет</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Заявники, </w:t>
      </w:r>
      <w:proofErr w:type="gramStart"/>
      <w:r w:rsidRPr="003516A6">
        <w:rPr>
          <w:rFonts w:ascii="Times New Roman" w:eastAsia="Times New Roman" w:hAnsi="Times New Roman" w:cs="Times New Roman"/>
          <w:color w:val="2A2928"/>
          <w:sz w:val="28"/>
          <w:szCs w:val="28"/>
          <w:lang w:eastAsia="ru-RU"/>
        </w:rPr>
        <w:t>хвор</w:t>
      </w:r>
      <w:proofErr w:type="gramEnd"/>
      <w:r w:rsidRPr="003516A6">
        <w:rPr>
          <w:rFonts w:ascii="Times New Roman" w:eastAsia="Times New Roman" w:hAnsi="Times New Roman" w:cs="Times New Roman"/>
          <w:color w:val="2A2928"/>
          <w:sz w:val="28"/>
          <w:szCs w:val="28"/>
          <w:lang w:eastAsia="ru-RU"/>
        </w:rPr>
        <w:t>і на цукровий діабет, що потребують приймання інсуліну, визнаються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Заявники, які для нормалізації цукру крові вживають інші лікарські засоби, направляються до уповноваженого органу. Оцінка придатності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заявників можлива лише у разі нормалізації та стабільності показників цукру.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ATCO.MED.B.030 Гематологія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Аналіз крові проводиться АМЕ або AeMC, враховуючи історію хвороби з подальшим медичним обстеженням.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Заявники з такими гематологічними станами, як: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порушення коагуляції, геморагічні хвороби та тромбози;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хронічна лейкемія;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низький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івень гемоглобіну, який спричиняє анемію, еритроцитоз або гемоглобінопатію;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(4) значне збільшення лімфатичних вузлів;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(5) збільшення селезінки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направляються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Оцінка придатності можлива за умови задовільних результатів авіаційного медичного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(c) Заявники з гострою лейкемією повинні вважатися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ATCO.MED.B.035 Сечостатева система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Аналіз сечі повинен проводитися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 час кожного авіаційного медичного обстеження. Сеча не повинна </w:t>
      </w:r>
      <w:proofErr w:type="gramStart"/>
      <w:r w:rsidRPr="003516A6">
        <w:rPr>
          <w:rFonts w:ascii="Times New Roman" w:eastAsia="Times New Roman" w:hAnsi="Times New Roman" w:cs="Times New Roman"/>
          <w:color w:val="2A2928"/>
          <w:sz w:val="28"/>
          <w:szCs w:val="28"/>
          <w:lang w:eastAsia="ru-RU"/>
        </w:rPr>
        <w:t>м</w:t>
      </w:r>
      <w:proofErr w:type="gramEnd"/>
      <w:r w:rsidRPr="003516A6">
        <w:rPr>
          <w:rFonts w:ascii="Times New Roman" w:eastAsia="Times New Roman" w:hAnsi="Times New Roman" w:cs="Times New Roman"/>
          <w:color w:val="2A2928"/>
          <w:sz w:val="28"/>
          <w:szCs w:val="28"/>
          <w:lang w:eastAsia="ru-RU"/>
        </w:rPr>
        <w:t>істити аномальних елементів, що вважаються ознакою патологій.</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Заявники, що мають будь-які наслідки захворювання або хірургічних операцій на нирках або сечовидільних шляхах, які можуть спричинити втрату працездатності, зокрема непрохідність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результаті стриктури або стискання, визнаються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Заявники з </w:t>
      </w:r>
      <w:proofErr w:type="gramStart"/>
      <w:r w:rsidRPr="003516A6">
        <w:rPr>
          <w:rFonts w:ascii="Times New Roman" w:eastAsia="Times New Roman" w:hAnsi="Times New Roman" w:cs="Times New Roman"/>
          <w:color w:val="2A2928"/>
          <w:sz w:val="28"/>
          <w:szCs w:val="28"/>
          <w:lang w:eastAsia="ru-RU"/>
        </w:rPr>
        <w:t>такими</w:t>
      </w:r>
      <w:proofErr w:type="gramEnd"/>
      <w:r w:rsidRPr="003516A6">
        <w:rPr>
          <w:rFonts w:ascii="Times New Roman" w:eastAsia="Times New Roman" w:hAnsi="Times New Roman" w:cs="Times New Roman"/>
          <w:color w:val="2A2928"/>
          <w:sz w:val="28"/>
          <w:szCs w:val="28"/>
          <w:lang w:eastAsia="ru-RU"/>
        </w:rPr>
        <w:t xml:space="preserve"> розладами сечостатевої системи, як: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ниркова </w:t>
      </w:r>
      <w:proofErr w:type="gramStart"/>
      <w:r w:rsidRPr="003516A6">
        <w:rPr>
          <w:rFonts w:ascii="Times New Roman" w:eastAsia="Times New Roman" w:hAnsi="Times New Roman" w:cs="Times New Roman"/>
          <w:color w:val="2A2928"/>
          <w:sz w:val="28"/>
          <w:szCs w:val="28"/>
          <w:lang w:eastAsia="ru-RU"/>
        </w:rPr>
        <w:t>хвороба</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один або більше сечових конкрементів можуть визнаватись придатними за умови проведення належного нефрологічно/урологічного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(d) Заявники, що перенесли: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значну операцію на органах сечової системи або її придатках,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тому числі повне або часткове видалення або заміну будь-якого з органів; або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значну урологічну операцію;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повного одужання, проходження авіаційного медичного оцінювання та з результатами медичного обстеження направляються до уповноваженого органу для вирішення питання щодо придатності.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ATCO.MED.B.040 Інфекційні хвороби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ВІЛ-позитивні заявники можуть визнаватись придатними за умови проведення належного медичного обстеження. Результати медичних обстежень заявників AeMC або АМЕ подає до уповноваженого органу для вирішення питання щодо придатності.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(b) Заявники з діагнозом або симптомами інфекційного захворювання, такого як: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гостра стадія сифілісу;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гостра форма туберкульозу;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інфекційного гепатиту;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тропічних захворювань направляються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Оцінка щодо придатності можлива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повного одужання, проведення належного авіаційного медичного оцінювання та лікування.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ATCO.MED.B.045 Акушерство та </w:t>
      </w:r>
      <w:proofErr w:type="gramStart"/>
      <w:r w:rsidRPr="003516A6">
        <w:rPr>
          <w:rFonts w:ascii="Times New Roman" w:eastAsia="Times New Roman" w:hAnsi="Times New Roman" w:cs="Times New Roman"/>
          <w:color w:val="2A2928"/>
          <w:sz w:val="28"/>
          <w:szCs w:val="28"/>
          <w:lang w:eastAsia="ru-RU"/>
        </w:rPr>
        <w:t>г</w:t>
      </w:r>
      <w:proofErr w:type="gramEnd"/>
      <w:r w:rsidRPr="003516A6">
        <w:rPr>
          <w:rFonts w:ascii="Times New Roman" w:eastAsia="Times New Roman" w:hAnsi="Times New Roman" w:cs="Times New Roman"/>
          <w:color w:val="2A2928"/>
          <w:sz w:val="28"/>
          <w:szCs w:val="28"/>
          <w:lang w:eastAsia="ru-RU"/>
        </w:rPr>
        <w:t>інекологія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Заявники, що перенесли серйозну гінекологічну операцію, визнаються непридатними до повного одужання.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Вагітність: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У разі вагітності заявника, якщо AeMC або АМЕ вважа</w:t>
      </w:r>
      <w:proofErr w:type="gramStart"/>
      <w:r w:rsidRPr="003516A6">
        <w:rPr>
          <w:rFonts w:ascii="Times New Roman" w:eastAsia="Times New Roman" w:hAnsi="Times New Roman" w:cs="Times New Roman"/>
          <w:color w:val="2A2928"/>
          <w:sz w:val="28"/>
          <w:szCs w:val="28"/>
          <w:lang w:eastAsia="ru-RU"/>
        </w:rPr>
        <w:t>є,</w:t>
      </w:r>
      <w:proofErr w:type="gramEnd"/>
      <w:r w:rsidRPr="003516A6">
        <w:rPr>
          <w:rFonts w:ascii="Times New Roman" w:eastAsia="Times New Roman" w:hAnsi="Times New Roman" w:cs="Times New Roman"/>
          <w:color w:val="2A2928"/>
          <w:sz w:val="28"/>
          <w:szCs w:val="28"/>
          <w:lang w:eastAsia="ru-RU"/>
        </w:rPr>
        <w:t xml:space="preserve"> що власник медичного сертифіката придатний для використання своїх прав, чинність медичного сертифіката обмежується 34 тижнем вагітності. Після закінчення вагітності та повної реабілітації при підтвердженні чинності медичного сертифіката власник повинен пройти авіаційне медичне обстеження та оцінювання.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ATCO.MED.B.050 Опорно-рухова система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Заявник повинен мати достатню функціональність опорно-рухової системи для гарантування безпечного використання прав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 диспетчера УПР або студента-диспетчера УПР.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разі статичних або прогресуючих опорно-рухових або ревматологічних захворювань, які можуть вплинути на безпечне виконання заявниками своїх обов'язків, їх направляють до уповноваженого органу. Висновок щодо придатності таких заявників можливий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проведення належного медичного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ATCO.MED.B.055 </w:t>
      </w:r>
      <w:proofErr w:type="gramStart"/>
      <w:r w:rsidRPr="003516A6">
        <w:rPr>
          <w:rFonts w:ascii="Times New Roman" w:eastAsia="Times New Roman" w:hAnsi="Times New Roman" w:cs="Times New Roman"/>
          <w:color w:val="2A2928"/>
          <w:sz w:val="28"/>
          <w:szCs w:val="28"/>
          <w:lang w:eastAsia="ru-RU"/>
        </w:rPr>
        <w:t>Псих</w:t>
      </w:r>
      <w:proofErr w:type="gramEnd"/>
      <w:r w:rsidRPr="003516A6">
        <w:rPr>
          <w:rFonts w:ascii="Times New Roman" w:eastAsia="Times New Roman" w:hAnsi="Times New Roman" w:cs="Times New Roman"/>
          <w:color w:val="2A2928"/>
          <w:sz w:val="28"/>
          <w:szCs w:val="28"/>
          <w:lang w:eastAsia="ru-RU"/>
        </w:rPr>
        <w:t>іатрія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Заявники з порушенням психіки або поведінки через вживання алкоголю або зловживання психотропними речовинами визнаються непридатними до </w:t>
      </w:r>
      <w:r w:rsidRPr="003516A6">
        <w:rPr>
          <w:rFonts w:ascii="Times New Roman" w:eastAsia="Times New Roman" w:hAnsi="Times New Roman" w:cs="Times New Roman"/>
          <w:color w:val="2A2928"/>
          <w:sz w:val="28"/>
          <w:szCs w:val="28"/>
          <w:lang w:eastAsia="ru-RU"/>
        </w:rPr>
        <w:lastRenderedPageBreak/>
        <w:t xml:space="preserve">відновлення та звільнення від залежності за умови проведення належного психіатричного обстеження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успішного лікування. Результати медичних обстежень заявників AeMC або АМЕ подає до уповноваженого органу для вирішення питання щодо придатності.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Заявники з такими </w:t>
      </w:r>
      <w:proofErr w:type="gramStart"/>
      <w:r w:rsidRPr="003516A6">
        <w:rPr>
          <w:rFonts w:ascii="Times New Roman" w:eastAsia="Times New Roman" w:hAnsi="Times New Roman" w:cs="Times New Roman"/>
          <w:color w:val="2A2928"/>
          <w:sz w:val="28"/>
          <w:szCs w:val="28"/>
          <w:lang w:eastAsia="ru-RU"/>
        </w:rPr>
        <w:t>псих</w:t>
      </w:r>
      <w:proofErr w:type="gramEnd"/>
      <w:r w:rsidRPr="003516A6">
        <w:rPr>
          <w:rFonts w:ascii="Times New Roman" w:eastAsia="Times New Roman" w:hAnsi="Times New Roman" w:cs="Times New Roman"/>
          <w:color w:val="2A2928"/>
          <w:sz w:val="28"/>
          <w:szCs w:val="28"/>
          <w:lang w:eastAsia="ru-RU"/>
        </w:rPr>
        <w:t>іатричними станами, як: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афективний розлад;</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невротичний розлад;</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розлад особистості;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розлад </w:t>
      </w:r>
      <w:proofErr w:type="gramStart"/>
      <w:r w:rsidRPr="003516A6">
        <w:rPr>
          <w:rFonts w:ascii="Times New Roman" w:eastAsia="Times New Roman" w:hAnsi="Times New Roman" w:cs="Times New Roman"/>
          <w:color w:val="2A2928"/>
          <w:sz w:val="28"/>
          <w:szCs w:val="28"/>
          <w:lang w:eastAsia="ru-RU"/>
        </w:rPr>
        <w:t>псих</w:t>
      </w:r>
      <w:proofErr w:type="gramEnd"/>
      <w:r w:rsidRPr="003516A6">
        <w:rPr>
          <w:rFonts w:ascii="Times New Roman" w:eastAsia="Times New Roman" w:hAnsi="Times New Roman" w:cs="Times New Roman"/>
          <w:color w:val="2A2928"/>
          <w:sz w:val="28"/>
          <w:szCs w:val="28"/>
          <w:lang w:eastAsia="ru-RU"/>
        </w:rPr>
        <w:t>іки або поведінки;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мають пройти </w:t>
      </w:r>
      <w:proofErr w:type="gramStart"/>
      <w:r w:rsidRPr="003516A6">
        <w:rPr>
          <w:rFonts w:ascii="Times New Roman" w:eastAsia="Times New Roman" w:hAnsi="Times New Roman" w:cs="Times New Roman"/>
          <w:color w:val="2A2928"/>
          <w:sz w:val="28"/>
          <w:szCs w:val="28"/>
          <w:lang w:eastAsia="ru-RU"/>
        </w:rPr>
        <w:t>псих</w:t>
      </w:r>
      <w:proofErr w:type="gramEnd"/>
      <w:r w:rsidRPr="003516A6">
        <w:rPr>
          <w:rFonts w:ascii="Times New Roman" w:eastAsia="Times New Roman" w:hAnsi="Times New Roman" w:cs="Times New Roman"/>
          <w:color w:val="2A2928"/>
          <w:sz w:val="28"/>
          <w:szCs w:val="28"/>
          <w:lang w:eastAsia="ru-RU"/>
        </w:rPr>
        <w:t xml:space="preserve">іатричне обстеження перед наданням висновку про придатність.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заявників направляють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Заявники, у яких спостерігалися одноразові або повторювані спроби заподіяння собі шкоди, визнаються непридатними. Оцінка щодо придатності можлива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проходження належного психіатричного обстеження та направлення їх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Заявники, що </w:t>
      </w:r>
      <w:proofErr w:type="gramStart"/>
      <w:r w:rsidRPr="003516A6">
        <w:rPr>
          <w:rFonts w:ascii="Times New Roman" w:eastAsia="Times New Roman" w:hAnsi="Times New Roman" w:cs="Times New Roman"/>
          <w:color w:val="2A2928"/>
          <w:sz w:val="28"/>
          <w:szCs w:val="28"/>
          <w:lang w:eastAsia="ru-RU"/>
        </w:rPr>
        <w:t>хвор</w:t>
      </w:r>
      <w:proofErr w:type="gramEnd"/>
      <w:r w:rsidRPr="003516A6">
        <w:rPr>
          <w:rFonts w:ascii="Times New Roman" w:eastAsia="Times New Roman" w:hAnsi="Times New Roman" w:cs="Times New Roman"/>
          <w:color w:val="2A2928"/>
          <w:sz w:val="28"/>
          <w:szCs w:val="28"/>
          <w:lang w:eastAsia="ru-RU"/>
        </w:rPr>
        <w:t>іли або в яких встановлено клінічний діагноз шизофренії, шизотипічного розладу або маячного розладу, визнаються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ATCO.MED.B.060 Психологія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Заявники, у яких спостерігаються симптоми стресу, що можуть вплинути на безпечне виконання ними обов'язків, направляються до уповноваженого органу. Оцінка придатності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заявників можлива лише за умови проходження психологічного обстеження, за висновками якого заявник є придатним за станом здоров'я.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Проходження психолога може вимагатись як частина </w:t>
      </w:r>
      <w:proofErr w:type="gramStart"/>
      <w:r w:rsidRPr="003516A6">
        <w:rPr>
          <w:rFonts w:ascii="Times New Roman" w:eastAsia="Times New Roman" w:hAnsi="Times New Roman" w:cs="Times New Roman"/>
          <w:color w:val="2A2928"/>
          <w:sz w:val="28"/>
          <w:szCs w:val="28"/>
          <w:lang w:eastAsia="ru-RU"/>
        </w:rPr>
        <w:t>псих</w:t>
      </w:r>
      <w:proofErr w:type="gramEnd"/>
      <w:r w:rsidRPr="003516A6">
        <w:rPr>
          <w:rFonts w:ascii="Times New Roman" w:eastAsia="Times New Roman" w:hAnsi="Times New Roman" w:cs="Times New Roman"/>
          <w:color w:val="2A2928"/>
          <w:sz w:val="28"/>
          <w:szCs w:val="28"/>
          <w:lang w:eastAsia="ru-RU"/>
        </w:rPr>
        <w:t>іатричного або неврологічного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ATCO.MED.B.065 Неврологія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Заявники, що мають встановлене історією хвороби захворювання або клінічний діагноз:</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(1) </w:t>
      </w:r>
      <w:proofErr w:type="gramStart"/>
      <w:r w:rsidRPr="003516A6">
        <w:rPr>
          <w:rFonts w:ascii="Times New Roman" w:eastAsia="Times New Roman" w:hAnsi="Times New Roman" w:cs="Times New Roman"/>
          <w:color w:val="2A2928"/>
          <w:sz w:val="28"/>
          <w:szCs w:val="28"/>
          <w:lang w:eastAsia="ru-RU"/>
        </w:rPr>
        <w:t>еп</w:t>
      </w:r>
      <w:proofErr w:type="gramEnd"/>
      <w:r w:rsidRPr="003516A6">
        <w:rPr>
          <w:rFonts w:ascii="Times New Roman" w:eastAsia="Times New Roman" w:hAnsi="Times New Roman" w:cs="Times New Roman"/>
          <w:color w:val="2A2928"/>
          <w:sz w:val="28"/>
          <w:szCs w:val="28"/>
          <w:lang w:eastAsia="ru-RU"/>
        </w:rPr>
        <w:t>ілепсії, крім випадків, описаних у підпунктах (1) і (2) пункту (b) ATCO.MED.B.065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повторювані випадки помутніння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ідомості через нез'ясовані причини;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схильності до церебрального </w:t>
      </w:r>
      <w:proofErr w:type="gramStart"/>
      <w:r w:rsidRPr="003516A6">
        <w:rPr>
          <w:rFonts w:ascii="Times New Roman" w:eastAsia="Times New Roman" w:hAnsi="Times New Roman" w:cs="Times New Roman"/>
          <w:color w:val="2A2928"/>
          <w:sz w:val="28"/>
          <w:szCs w:val="28"/>
          <w:lang w:eastAsia="ru-RU"/>
        </w:rPr>
        <w:t>парал</w:t>
      </w:r>
      <w:proofErr w:type="gramEnd"/>
      <w:r w:rsidRPr="003516A6">
        <w:rPr>
          <w:rFonts w:ascii="Times New Roman" w:eastAsia="Times New Roman" w:hAnsi="Times New Roman" w:cs="Times New Roman"/>
          <w:color w:val="2A2928"/>
          <w:sz w:val="28"/>
          <w:szCs w:val="28"/>
          <w:lang w:eastAsia="ru-RU"/>
        </w:rPr>
        <w:t>ічу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визнаються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Заявники, що мають встановлене історією хвороби захворювання або клінічний діагноз:</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w:t>
      </w:r>
      <w:proofErr w:type="gramStart"/>
      <w:r w:rsidRPr="003516A6">
        <w:rPr>
          <w:rFonts w:ascii="Times New Roman" w:eastAsia="Times New Roman" w:hAnsi="Times New Roman" w:cs="Times New Roman"/>
          <w:color w:val="2A2928"/>
          <w:sz w:val="28"/>
          <w:szCs w:val="28"/>
          <w:lang w:eastAsia="ru-RU"/>
        </w:rPr>
        <w:t>еп</w:t>
      </w:r>
      <w:proofErr w:type="gramEnd"/>
      <w:r w:rsidRPr="003516A6">
        <w:rPr>
          <w:rFonts w:ascii="Times New Roman" w:eastAsia="Times New Roman" w:hAnsi="Times New Roman" w:cs="Times New Roman"/>
          <w:color w:val="2A2928"/>
          <w:sz w:val="28"/>
          <w:szCs w:val="28"/>
          <w:lang w:eastAsia="ru-RU"/>
        </w:rPr>
        <w:t>ілепсії, що не проявлялася після п'ятирічного віку;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w:t>
      </w:r>
      <w:proofErr w:type="gramStart"/>
      <w:r w:rsidRPr="003516A6">
        <w:rPr>
          <w:rFonts w:ascii="Times New Roman" w:eastAsia="Times New Roman" w:hAnsi="Times New Roman" w:cs="Times New Roman"/>
          <w:color w:val="2A2928"/>
          <w:sz w:val="28"/>
          <w:szCs w:val="28"/>
          <w:lang w:eastAsia="ru-RU"/>
        </w:rPr>
        <w:t>еп</w:t>
      </w:r>
      <w:proofErr w:type="gramEnd"/>
      <w:r w:rsidRPr="003516A6">
        <w:rPr>
          <w:rFonts w:ascii="Times New Roman" w:eastAsia="Times New Roman" w:hAnsi="Times New Roman" w:cs="Times New Roman"/>
          <w:color w:val="2A2928"/>
          <w:sz w:val="28"/>
          <w:szCs w:val="28"/>
          <w:lang w:eastAsia="ru-RU"/>
        </w:rPr>
        <w:t>ілепсії, що не проявлялася протягом 10 років без будь-якого лікування;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w:t>
      </w:r>
      <w:proofErr w:type="gramStart"/>
      <w:r w:rsidRPr="003516A6">
        <w:rPr>
          <w:rFonts w:ascii="Times New Roman" w:eastAsia="Times New Roman" w:hAnsi="Times New Roman" w:cs="Times New Roman"/>
          <w:color w:val="2A2928"/>
          <w:sz w:val="28"/>
          <w:szCs w:val="28"/>
          <w:lang w:eastAsia="ru-RU"/>
        </w:rPr>
        <w:t>еп</w:t>
      </w:r>
      <w:proofErr w:type="gramEnd"/>
      <w:r w:rsidRPr="003516A6">
        <w:rPr>
          <w:rFonts w:ascii="Times New Roman" w:eastAsia="Times New Roman" w:hAnsi="Times New Roman" w:cs="Times New Roman"/>
          <w:color w:val="2A2928"/>
          <w:sz w:val="28"/>
          <w:szCs w:val="28"/>
          <w:lang w:eastAsia="ru-RU"/>
        </w:rPr>
        <w:t>ілептиформних аномалій ЕЕГ та осередкових повільних хвиль;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хвороби нервової системи, що прогресує або не прогресу</w:t>
      </w:r>
      <w:proofErr w:type="gramStart"/>
      <w:r w:rsidRPr="003516A6">
        <w:rPr>
          <w:rFonts w:ascii="Times New Roman" w:eastAsia="Times New Roman" w:hAnsi="Times New Roman" w:cs="Times New Roman"/>
          <w:color w:val="2A2928"/>
          <w:sz w:val="28"/>
          <w:szCs w:val="28"/>
          <w:lang w:eastAsia="ru-RU"/>
        </w:rPr>
        <w:t>є;</w:t>
      </w:r>
      <w:proofErr w:type="gramEnd"/>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одноразового помутніння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ідомості через нез'ясовані причини;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(6) втрати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ідомості після черепно-мозкової травми;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(7) травми спинного або периферійного нерва;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(8) розлади нервової системи через хворобу судин,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тому числі випадки крововиливу та ішемії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проходять подальше обстеження перед наданням висновку про придатність. Результати медичних обстежень заявників подаються до уповноваженого органу для вирішення питання щодо придатності.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ATCO.MED.B.070 Зорова система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розширене офтальмологічне обстеження проводиться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першого обстеження та періодично залежно від рефракційних та функціональних характеристик очей;</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звичайне офтальмологічне обстеження проводиться при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ідтвердженні чинності (ревалідації) або відновленні медичного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заявники повинні проходити тонометрію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першого обстеження при підтвердженні чинності (ревалідації) медичного сертифіката після виповнення заявнику 40 років у разі виявлення хвороби та наявності проблем зору у когось з членів родини;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(4) заявники надають AeMC/АМЕ звіт офтальмологічного обстеження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разі: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значних змін у функціональних показниках;</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(ii) використання лінз;</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(5) заявники з аномалією рефракції направляються до уповноваженого органу для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ішення щодо придатності.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Гострота дальнього зору (з корекцією або без неї) </w:t>
      </w:r>
      <w:proofErr w:type="gramStart"/>
      <w:r w:rsidRPr="003516A6">
        <w:rPr>
          <w:rFonts w:ascii="Times New Roman" w:eastAsia="Times New Roman" w:hAnsi="Times New Roman" w:cs="Times New Roman"/>
          <w:color w:val="2A2928"/>
          <w:sz w:val="28"/>
          <w:szCs w:val="28"/>
          <w:lang w:eastAsia="ru-RU"/>
        </w:rPr>
        <w:t>повинна</w:t>
      </w:r>
      <w:proofErr w:type="gramEnd"/>
      <w:r w:rsidRPr="003516A6">
        <w:rPr>
          <w:rFonts w:ascii="Times New Roman" w:eastAsia="Times New Roman" w:hAnsi="Times New Roman" w:cs="Times New Roman"/>
          <w:color w:val="2A2928"/>
          <w:sz w:val="28"/>
          <w:szCs w:val="28"/>
          <w:lang w:eastAsia="ru-RU"/>
        </w:rPr>
        <w:t xml:space="preserve"> бути 6/9 (0,7) або кращою для кожного ока окремо, а гострота бінокулярного зору повинна бути 6/6 (1,0) або кращою.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Заявники, які мають звичайну або функціональну одноокість,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w:t>
      </w:r>
      <w:proofErr w:type="gramStart"/>
      <w:r w:rsidRPr="003516A6">
        <w:rPr>
          <w:rFonts w:ascii="Times New Roman" w:eastAsia="Times New Roman" w:hAnsi="Times New Roman" w:cs="Times New Roman"/>
          <w:color w:val="2A2928"/>
          <w:sz w:val="28"/>
          <w:szCs w:val="28"/>
          <w:lang w:eastAsia="ru-RU"/>
        </w:rPr>
        <w:t>тому</w:t>
      </w:r>
      <w:proofErr w:type="gramEnd"/>
      <w:r w:rsidRPr="003516A6">
        <w:rPr>
          <w:rFonts w:ascii="Times New Roman" w:eastAsia="Times New Roman" w:hAnsi="Times New Roman" w:cs="Times New Roman"/>
          <w:color w:val="2A2928"/>
          <w:sz w:val="28"/>
          <w:szCs w:val="28"/>
          <w:lang w:eastAsia="ru-RU"/>
        </w:rPr>
        <w:t xml:space="preserve"> числі проблеми з балансом очного м'яза, визнаються непридатними.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 час проходження обстеження при підтвердженні чинності (ревалідації) або відновленні медичного сертифіката заявник може визнаватися придатним лише у разі задовільних результатів офтальмологічного обстеження. </w:t>
      </w:r>
      <w:proofErr w:type="gramStart"/>
      <w:r w:rsidRPr="003516A6">
        <w:rPr>
          <w:rFonts w:ascii="Times New Roman" w:eastAsia="Times New Roman" w:hAnsi="Times New Roman" w:cs="Times New Roman"/>
          <w:color w:val="2A2928"/>
          <w:sz w:val="28"/>
          <w:szCs w:val="28"/>
          <w:lang w:eastAsia="ru-RU"/>
        </w:rPr>
        <w:t>Таких</w:t>
      </w:r>
      <w:proofErr w:type="gramEnd"/>
      <w:r w:rsidRPr="003516A6">
        <w:rPr>
          <w:rFonts w:ascii="Times New Roman" w:eastAsia="Times New Roman" w:hAnsi="Times New Roman" w:cs="Times New Roman"/>
          <w:color w:val="2A2928"/>
          <w:sz w:val="28"/>
          <w:szCs w:val="28"/>
          <w:lang w:eastAsia="ru-RU"/>
        </w:rPr>
        <w:t xml:space="preserve"> заявників направляють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(d) Заявники, у яких одне око має недостатню гостроту зору, визнаються непридатними.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проходження обстеження при підтвердженні чинності (ревалідації) або відновленні дії медичного сертифіката таких заявників направляють до уповноваженого органу. Оцінка їх придатності можлива лише у разі задовільних результаті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xml:space="preserve"> офтальмологічного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(e) Заявник повинен читати шрифт N 5 (або його еквівалент) на відстані 30 - 50 см та шрифт N 14 (або його еквівалент) на відстані 100 см з корекцією, якщо призначено.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(f) Заявники повинні мати нормальні поля зору та бінокулярний зір.</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(g) Заявники, що перенесли операцію на оці, можуть бути визнані придатними за умови проходження належного офтальмологічного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(h) Заявники з клінічним діагнозом кератоконуса можуть бути визнані придатними за умови проходження належного обстеження в офтальмолога. Для вирішення питання щодо придатності заявники направляються до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(i) Заявники з диплопією визнаються непридатними.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(j) Окуляри та контактні лінзи: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У разі якщо задовільна функція зору забезпечується лише з використанням корекції за допомогою окулярів або контактних лінз, заявник вважається придатним для використання прав відповідного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Відповідність вимогам щодо зору забезпечується не більше ніж однією парою окулярі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Запасна однотипна пара окулярів має бути завжди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рукою.</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Контактні лінзи мають бути монофокусні, незабарвлені та неортокератологічні. Використання контактних лінз для корекції зору одного ока не </w:t>
      </w:r>
      <w:proofErr w:type="gramStart"/>
      <w:r w:rsidRPr="003516A6">
        <w:rPr>
          <w:rFonts w:ascii="Times New Roman" w:eastAsia="Times New Roman" w:hAnsi="Times New Roman" w:cs="Times New Roman"/>
          <w:color w:val="2A2928"/>
          <w:sz w:val="28"/>
          <w:szCs w:val="28"/>
          <w:lang w:eastAsia="ru-RU"/>
        </w:rPr>
        <w:t>допускається</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(5) Заявники зі значною аномалією рефракції використовують контактні лінзи або окуляри з високим коефіцієнтом заломлення.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ATCO.MED.B.075 Розпізнавання кольорів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Заявники повинні мати нормальне трьохколірне розпізнавання.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ATCO.MED.B.080 Оториноларингологія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Обстеження: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Звичайне оториноларингологічне обстеження повинно проводитися при первинному обстеженні, при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ідтвердженні чинності (ревалідації) та відновленні медичних сертифікатів.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Слух перевіряється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 час кожного обстеження.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тесту заявник повинен розуміти розмовну мову, слухаючи кожним вухом, на відстані 2 м, повернувшись спиною до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(3) Слух повинен перевірятися за допомогою тональної </w:t>
      </w:r>
      <w:proofErr w:type="gramStart"/>
      <w:r w:rsidRPr="003516A6">
        <w:rPr>
          <w:rFonts w:ascii="Times New Roman" w:eastAsia="Times New Roman" w:hAnsi="Times New Roman" w:cs="Times New Roman"/>
          <w:color w:val="2A2928"/>
          <w:sz w:val="28"/>
          <w:szCs w:val="28"/>
          <w:lang w:eastAsia="ru-RU"/>
        </w:rPr>
        <w:t>ауд</w:t>
      </w:r>
      <w:proofErr w:type="gramEnd"/>
      <w:r w:rsidRPr="003516A6">
        <w:rPr>
          <w:rFonts w:ascii="Times New Roman" w:eastAsia="Times New Roman" w:hAnsi="Times New Roman" w:cs="Times New Roman"/>
          <w:color w:val="2A2928"/>
          <w:sz w:val="28"/>
          <w:szCs w:val="28"/>
          <w:lang w:eastAsia="ru-RU"/>
        </w:rPr>
        <w:t>іометрії під час першого та подальших обстежень при підтвердженні чинності (ревалідації) або відновлення медичного сертифіката кожні 4 роки до досягнення сорокарічного віку та кожні 2 роки після цього.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(4) Тональна </w:t>
      </w:r>
      <w:proofErr w:type="gramStart"/>
      <w:r w:rsidRPr="003516A6">
        <w:rPr>
          <w:rFonts w:ascii="Times New Roman" w:eastAsia="Times New Roman" w:hAnsi="Times New Roman" w:cs="Times New Roman"/>
          <w:color w:val="2A2928"/>
          <w:sz w:val="28"/>
          <w:szCs w:val="28"/>
          <w:lang w:eastAsia="ru-RU"/>
        </w:rPr>
        <w:t>ауд</w:t>
      </w:r>
      <w:proofErr w:type="gramEnd"/>
      <w:r w:rsidRPr="003516A6">
        <w:rPr>
          <w:rFonts w:ascii="Times New Roman" w:eastAsia="Times New Roman" w:hAnsi="Times New Roman" w:cs="Times New Roman"/>
          <w:color w:val="2A2928"/>
          <w:sz w:val="28"/>
          <w:szCs w:val="28"/>
          <w:lang w:eastAsia="ru-RU"/>
        </w:rPr>
        <w:t>іометрія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(i)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час перевірки на аудіометрі чистих тонів заявники не повинні мати похибок слуху більше 35 дБ на частотах 500, 1000 або 2000 Гц або більше 50 дБ на частоті 3000 Гц для кожного вуха окремо.</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Заявники при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ідтвердженні чинності (ревалідації) або відновленні медичного сертифіката, що мають більші похибки слуху, проходять оцінювання у спеціаліста та для оцінки їх придатності направляються до уповноваженого органу. Заявники повинні проходити тест на розбірливість мови та тест </w:t>
      </w:r>
      <w:proofErr w:type="gramStart"/>
      <w:r w:rsidRPr="003516A6">
        <w:rPr>
          <w:rFonts w:ascii="Times New Roman" w:eastAsia="Times New Roman" w:hAnsi="Times New Roman" w:cs="Times New Roman"/>
          <w:color w:val="2A2928"/>
          <w:sz w:val="28"/>
          <w:szCs w:val="28"/>
          <w:lang w:eastAsia="ru-RU"/>
        </w:rPr>
        <w:t>на перев</w:t>
      </w:r>
      <w:proofErr w:type="gramEnd"/>
      <w:r w:rsidRPr="003516A6">
        <w:rPr>
          <w:rFonts w:ascii="Times New Roman" w:eastAsia="Times New Roman" w:hAnsi="Times New Roman" w:cs="Times New Roman"/>
          <w:color w:val="2A2928"/>
          <w:sz w:val="28"/>
          <w:szCs w:val="28"/>
          <w:lang w:eastAsia="ru-RU"/>
        </w:rPr>
        <w:t>ірку слуху в операційному середовищі.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(5) Допоміжні слухові засоби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(i) Якщо заявник при першому обстеженні використовує допоміжні слухові засоби, він визнається непридатним.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 При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ідтвердженні чинності (ревалідації) та відновленні медичного сертифіката заявники повинні пройти тест на перевірку слуху в операційному середовищі.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(iii) Заявники, які використовують допоміжні протезні засоби, повинні мати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 рукою під час виконання своїх обов'язків запасний допоміжний засіб та його компоненти такі, як батарейки.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Заявники, що мають: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активний хронічний патологічний процес внутрішнього або середнього вуха;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невиліковні перфорації або порушення функції барабанної перетинки;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порушення вестибулярної функції;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суттєвий дефект або інфекцію (гостру або хронічну) ротової порожнини або верхніх дихальних шляхі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(5) суттєве порушення мовлення або голосу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направляються до уповноваженого органу і проходять подальше авіаційне медичне обстеження та оцінювання для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того, що стан заявника не зашкоджує безпечному використанню прав, визначених свідоцтвом.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ATCO.MED.B.085 Дерматологія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Дерматологічний стан заявників не повинен шкодити безпечному використанню прав відповідного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ідоцтва.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ATCO.MED.B.090 Онкологія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ісля лікування злоякісного новоутворення заявники проходять належне онкологічне обстеження перед наданням висновку про придатність. Результати авіаційного медичного оцінювання заявників на отримання медичного сертифіката третього класу подаються до уповноваженого органу для вирішення питання щодо придатності.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Заявники, що мають інтрацеребральну злоякісну пухлину, вважаються непридатними.</w:t>
      </w:r>
    </w:p>
    <w:p w:rsidR="003516A6" w:rsidRPr="003516A6" w:rsidRDefault="003516A6" w:rsidP="003516A6">
      <w:pPr>
        <w:shd w:val="clear" w:color="auto" w:fill="FFFFFF"/>
        <w:spacing w:after="0" w:line="360" w:lineRule="auto"/>
        <w:jc w:val="center"/>
        <w:outlineLvl w:val="2"/>
        <w:rPr>
          <w:rFonts w:ascii="Times New Roman" w:eastAsia="Times New Roman" w:hAnsi="Times New Roman" w:cs="Times New Roman"/>
          <w:color w:val="2A2928"/>
          <w:sz w:val="28"/>
          <w:szCs w:val="28"/>
          <w:lang w:eastAsia="ru-RU"/>
        </w:rPr>
      </w:pP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ІДЧАСТИНА C (SUBPART C)</w:t>
      </w:r>
      <w:r w:rsidRPr="003516A6">
        <w:rPr>
          <w:rFonts w:ascii="Times New Roman" w:eastAsia="Times New Roman" w:hAnsi="Times New Roman" w:cs="Times New Roman"/>
          <w:color w:val="2A2928"/>
          <w:sz w:val="28"/>
          <w:szCs w:val="28"/>
          <w:lang w:eastAsia="ru-RU"/>
        </w:rPr>
        <w:br/>
        <w:t>АВІАЦІЙНІ МЕДИЧНІ ЕКСПЕРТИ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ATCO.MED.C.001 Права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Згідно з цим додатком права АМЕ включають першу видачу,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(ревалідацію) та відновлення дії медичних сертифікатів диспетчерів УПР, а також проведення відповідних авіаційних медичних обстежень та авіаційних медичних оцінювань.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Обсяг прав АМЕ та будь-які умови, що його стосуються, зазначаються у сертифі</w:t>
      </w:r>
      <w:proofErr w:type="gramStart"/>
      <w:r w:rsidRPr="003516A6">
        <w:rPr>
          <w:rFonts w:ascii="Times New Roman" w:eastAsia="Times New Roman" w:hAnsi="Times New Roman" w:cs="Times New Roman"/>
          <w:color w:val="2A2928"/>
          <w:sz w:val="28"/>
          <w:szCs w:val="28"/>
          <w:lang w:eastAsia="ru-RU"/>
        </w:rPr>
        <w:t>катах</w:t>
      </w:r>
      <w:proofErr w:type="gramEnd"/>
      <w:r w:rsidRPr="003516A6">
        <w:rPr>
          <w:rFonts w:ascii="Times New Roman" w:eastAsia="Times New Roman" w:hAnsi="Times New Roman" w:cs="Times New Roman"/>
          <w:color w:val="2A2928"/>
          <w:sz w:val="28"/>
          <w:szCs w:val="28"/>
          <w:lang w:eastAsia="ru-RU"/>
        </w:rPr>
        <w:t xml:space="preserve">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Власники сертифікатів АМЕ не проводять авіаційні медичні обстеження та оцінювання АМЕ за межами території держави, що видала сертифікат, якщо </w:t>
      </w:r>
      <w:proofErr w:type="gramStart"/>
      <w:r w:rsidRPr="003516A6">
        <w:rPr>
          <w:rFonts w:ascii="Times New Roman" w:eastAsia="Times New Roman" w:hAnsi="Times New Roman" w:cs="Times New Roman"/>
          <w:color w:val="2A2928"/>
          <w:sz w:val="28"/>
          <w:szCs w:val="28"/>
          <w:lang w:eastAsia="ru-RU"/>
        </w:rPr>
        <w:t>вони</w:t>
      </w:r>
      <w:proofErr w:type="gramEnd"/>
      <w:r w:rsidRPr="003516A6">
        <w:rPr>
          <w:rFonts w:ascii="Times New Roman" w:eastAsia="Times New Roman" w:hAnsi="Times New Roman" w:cs="Times New Roman"/>
          <w:color w:val="2A2928"/>
          <w:sz w:val="28"/>
          <w:szCs w:val="28"/>
          <w:lang w:eastAsia="ru-RU"/>
        </w:rPr>
        <w:t xml:space="preserve"> не: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одержали допуск на територію приймаючої держави для здійснення професійної діяльності як </w:t>
      </w:r>
      <w:proofErr w:type="gramStart"/>
      <w:r w:rsidRPr="003516A6">
        <w:rPr>
          <w:rFonts w:ascii="Times New Roman" w:eastAsia="Times New Roman" w:hAnsi="Times New Roman" w:cs="Times New Roman"/>
          <w:color w:val="2A2928"/>
          <w:sz w:val="28"/>
          <w:szCs w:val="28"/>
          <w:lang w:eastAsia="ru-RU"/>
        </w:rPr>
        <w:t>л</w:t>
      </w:r>
      <w:proofErr w:type="gramEnd"/>
      <w:r w:rsidRPr="003516A6">
        <w:rPr>
          <w:rFonts w:ascii="Times New Roman" w:eastAsia="Times New Roman" w:hAnsi="Times New Roman" w:cs="Times New Roman"/>
          <w:color w:val="2A2928"/>
          <w:sz w:val="28"/>
          <w:szCs w:val="28"/>
          <w:lang w:eastAsia="ru-RU"/>
        </w:rPr>
        <w:t>ікар-фахівець;</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повідомили уповноважений орган приймаючої держави про </w:t>
      </w:r>
      <w:proofErr w:type="gramStart"/>
      <w:r w:rsidRPr="003516A6">
        <w:rPr>
          <w:rFonts w:ascii="Times New Roman" w:eastAsia="Times New Roman" w:hAnsi="Times New Roman" w:cs="Times New Roman"/>
          <w:color w:val="2A2928"/>
          <w:sz w:val="28"/>
          <w:szCs w:val="28"/>
          <w:lang w:eastAsia="ru-RU"/>
        </w:rPr>
        <w:t>св</w:t>
      </w:r>
      <w:proofErr w:type="gramEnd"/>
      <w:r w:rsidRPr="003516A6">
        <w:rPr>
          <w:rFonts w:ascii="Times New Roman" w:eastAsia="Times New Roman" w:hAnsi="Times New Roman" w:cs="Times New Roman"/>
          <w:color w:val="2A2928"/>
          <w:sz w:val="28"/>
          <w:szCs w:val="28"/>
          <w:lang w:eastAsia="ru-RU"/>
        </w:rPr>
        <w:t>ій намір проводити авіаційні медичні обстеження і оцінювання та видавати медичні сертифікати в межах своїх прав як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пройшли інструктаж в уповноваженому органі цієї держави.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ATCO.MED.C.005 Заявки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(a) Заявка на отримання сертифіката АМЕ </w:t>
      </w:r>
      <w:proofErr w:type="gramStart"/>
      <w:r w:rsidRPr="003516A6">
        <w:rPr>
          <w:rFonts w:ascii="Times New Roman" w:eastAsia="Times New Roman" w:hAnsi="Times New Roman" w:cs="Times New Roman"/>
          <w:color w:val="2A2928"/>
          <w:sz w:val="28"/>
          <w:szCs w:val="28"/>
          <w:lang w:eastAsia="ru-RU"/>
        </w:rPr>
        <w:t>подається</w:t>
      </w:r>
      <w:proofErr w:type="gramEnd"/>
      <w:r w:rsidRPr="003516A6">
        <w:rPr>
          <w:rFonts w:ascii="Times New Roman" w:eastAsia="Times New Roman" w:hAnsi="Times New Roman" w:cs="Times New Roman"/>
          <w:color w:val="2A2928"/>
          <w:sz w:val="28"/>
          <w:szCs w:val="28"/>
          <w:lang w:eastAsia="ru-RU"/>
        </w:rPr>
        <w:t xml:space="preserve"> за формою, визначеною уповноваженим органом.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Заявники на отримання сертифіката АМЕ надають уповноваженому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особисті </w:t>
      </w:r>
      <w:proofErr w:type="gramStart"/>
      <w:r w:rsidRPr="003516A6">
        <w:rPr>
          <w:rFonts w:ascii="Times New Roman" w:eastAsia="Times New Roman" w:hAnsi="Times New Roman" w:cs="Times New Roman"/>
          <w:color w:val="2A2928"/>
          <w:sz w:val="28"/>
          <w:szCs w:val="28"/>
          <w:lang w:eastAsia="ru-RU"/>
        </w:rPr>
        <w:t>дан</w:t>
      </w:r>
      <w:proofErr w:type="gramEnd"/>
      <w:r w:rsidRPr="003516A6">
        <w:rPr>
          <w:rFonts w:ascii="Times New Roman" w:eastAsia="Times New Roman" w:hAnsi="Times New Roman" w:cs="Times New Roman"/>
          <w:color w:val="2A2928"/>
          <w:sz w:val="28"/>
          <w:szCs w:val="28"/>
          <w:lang w:eastAsia="ru-RU"/>
        </w:rPr>
        <w:t>і та адресу місця здійснення професійної діяльності;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(2) документи, що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ідтверджують їх відповідність вимогам, визначеним у ATCO.MED.C.010 цього додатка, у тому числі сертифікат про закінчення відповідного курсу підготовки з авіаційної медицини;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письмову декларацію про те, що АМЕ видаватиме медичні сертифікати відповідно до вимог цих Авіаційних правил.</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w:t>
      </w:r>
      <w:proofErr w:type="gramStart"/>
      <w:r w:rsidRPr="003516A6">
        <w:rPr>
          <w:rFonts w:ascii="Times New Roman" w:eastAsia="Times New Roman" w:hAnsi="Times New Roman" w:cs="Times New Roman"/>
          <w:color w:val="2A2928"/>
          <w:sz w:val="28"/>
          <w:szCs w:val="28"/>
          <w:lang w:eastAsia="ru-RU"/>
        </w:rPr>
        <w:t>У</w:t>
      </w:r>
      <w:proofErr w:type="gramEnd"/>
      <w:r w:rsidRPr="003516A6">
        <w:rPr>
          <w:rFonts w:ascii="Times New Roman" w:eastAsia="Times New Roman" w:hAnsi="Times New Roman" w:cs="Times New Roman"/>
          <w:color w:val="2A2928"/>
          <w:sz w:val="28"/>
          <w:szCs w:val="28"/>
          <w:lang w:eastAsia="ru-RU"/>
        </w:rPr>
        <w:t xml:space="preserve"> разі якщо АМЕ проводить авіаційні медичні обстеження більше ніж за однією адресою, він надає уповноваженому органу відповідну інформацію про всі місця здійснення професійної діяльності.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ATCO.MED.C.010. Вимоги щодо видачі сертифіката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Заявники на отримання сертифіката АМЕ з правами щодо першої видачі,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(ревалідації) та відновлення медичних сертифікатів третього класу повинні: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мати необхідну кваліфікацію та ліцензію на право здійснення медичної практики, диплом про професійну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пройти курси базової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та підвищення кваліфікації в сфері авіаційної медицини, у тому числі відповідні модулі авіаційного медичного обстеження диспетчерів УПР та оцінки відповідного операційного середовища в системі диспетчерського обслуговування повітряного руху;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надати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уповноваженому органу наявності:</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(1) відповідних засобів, процедур, документі</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 xml:space="preserve"> та робочого обладнання, необхідного для проведення авіаційного медичного обстеження; 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необхідних процедур та умов для забезпечення конфіденційності медичної інформації.</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ATCO.MED.C.015 Курси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ідготовки з авіаційної медицини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(a) Уповноважений орган погоджує програми навчальних закладів, на базі яких проводять курси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 xml:space="preserve">ідготовки з авіаційної медицини. Такий навчальний заклад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ідтверджує відповідність навчальної програми курсу, наявність достатніх знань та досвіду в осіб, що відповідають за проведення 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Крім випадків </w:t>
      </w:r>
      <w:proofErr w:type="gramStart"/>
      <w:r w:rsidRPr="003516A6">
        <w:rPr>
          <w:rFonts w:ascii="Times New Roman" w:eastAsia="Times New Roman" w:hAnsi="Times New Roman" w:cs="Times New Roman"/>
          <w:color w:val="2A2928"/>
          <w:sz w:val="28"/>
          <w:szCs w:val="28"/>
          <w:lang w:eastAsia="ru-RU"/>
        </w:rPr>
        <w:t>в</w:t>
      </w:r>
      <w:proofErr w:type="gramEnd"/>
      <w:r w:rsidRPr="003516A6">
        <w:rPr>
          <w:rFonts w:ascii="Times New Roman" w:eastAsia="Times New Roman" w:hAnsi="Times New Roman" w:cs="Times New Roman"/>
          <w:color w:val="2A2928"/>
          <w:sz w:val="28"/>
          <w:szCs w:val="28"/>
          <w:lang w:eastAsia="ru-RU"/>
        </w:rPr>
        <w:t>ідновлювальної підготовки, після завершення курсів складається письмовий іспит з навчальних дисциплін, що входили до курсу підготовки.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(c) Організація, що проводить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ідготовку, видає заявникам, які склали іспит, сертифікат про закінчення курсу.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ATCO.MED.C.020 Внесення змін до сертифіката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(a) АМЕ повідомляють уповноважений орган </w:t>
      </w:r>
      <w:proofErr w:type="gramStart"/>
      <w:r w:rsidRPr="003516A6">
        <w:rPr>
          <w:rFonts w:ascii="Times New Roman" w:eastAsia="Times New Roman" w:hAnsi="Times New Roman" w:cs="Times New Roman"/>
          <w:color w:val="2A2928"/>
          <w:sz w:val="28"/>
          <w:szCs w:val="28"/>
          <w:lang w:eastAsia="ru-RU"/>
        </w:rPr>
        <w:t>про</w:t>
      </w:r>
      <w:proofErr w:type="gramEnd"/>
      <w:r w:rsidRPr="003516A6">
        <w:rPr>
          <w:rFonts w:ascii="Times New Roman" w:eastAsia="Times New Roman" w:hAnsi="Times New Roman" w:cs="Times New Roman"/>
          <w:color w:val="2A2928"/>
          <w:sz w:val="28"/>
          <w:szCs w:val="28"/>
          <w:lang w:eastAsia="ru-RU"/>
        </w:rPr>
        <w:t xml:space="preserve"> такі зміни, що можуть вплинути на використання прав, наданих сертифікатом:</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(1) щодо АМЕ розпочато дисциплінарний процес або розслідування, </w:t>
      </w:r>
      <w:proofErr w:type="gramStart"/>
      <w:r w:rsidRPr="003516A6">
        <w:rPr>
          <w:rFonts w:ascii="Times New Roman" w:eastAsia="Times New Roman" w:hAnsi="Times New Roman" w:cs="Times New Roman"/>
          <w:color w:val="2A2928"/>
          <w:sz w:val="28"/>
          <w:szCs w:val="28"/>
          <w:lang w:eastAsia="ru-RU"/>
        </w:rPr>
        <w:t>яке</w:t>
      </w:r>
      <w:proofErr w:type="gramEnd"/>
      <w:r w:rsidRPr="003516A6">
        <w:rPr>
          <w:rFonts w:ascii="Times New Roman" w:eastAsia="Times New Roman" w:hAnsi="Times New Roman" w:cs="Times New Roman"/>
          <w:color w:val="2A2928"/>
          <w:sz w:val="28"/>
          <w:szCs w:val="28"/>
          <w:lang w:eastAsia="ru-RU"/>
        </w:rPr>
        <w:t xml:space="preserve"> проводить уповноважений орган;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(2) відбулися зміни в умовах надання сертифіката, зокрема у змі</w:t>
      </w:r>
      <w:proofErr w:type="gramStart"/>
      <w:r w:rsidRPr="003516A6">
        <w:rPr>
          <w:rFonts w:ascii="Times New Roman" w:eastAsia="Times New Roman" w:hAnsi="Times New Roman" w:cs="Times New Roman"/>
          <w:color w:val="2A2928"/>
          <w:sz w:val="28"/>
          <w:szCs w:val="28"/>
          <w:lang w:eastAsia="ru-RU"/>
        </w:rPr>
        <w:t>ст</w:t>
      </w:r>
      <w:proofErr w:type="gramEnd"/>
      <w:r w:rsidRPr="003516A6">
        <w:rPr>
          <w:rFonts w:ascii="Times New Roman" w:eastAsia="Times New Roman" w:hAnsi="Times New Roman" w:cs="Times New Roman"/>
          <w:color w:val="2A2928"/>
          <w:sz w:val="28"/>
          <w:szCs w:val="28"/>
          <w:lang w:eastAsia="ru-RU"/>
        </w:rPr>
        <w:t>і заяви, яка подається під час звернення;</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(3) АМЕ не відповідає вимогам для отримання сертифіката;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(4) відбулася зміна адреси місця практичного проведення авіаційного медичного обстеження або поштової адреси.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(b) Ненадання уповноваженому органу інформації, зазначеної в пункті (a) ATCO.MED.C.020 цього додатка, призводить до призупинення або анулювання сертифіката на розсуд уповноваженого органу.</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ATCO.MED.C.025 Чинність сертифіката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Сертифікат АМЕ видається на період, що не перевищує трьох років.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ідтвердження чинності (ревалідація) сертифіката здійснюється, якщо власник:</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(a) забезпечує повноцінні умови проведення медичної практики та має чинну реєстрацію медичного фахівця згідно з законодавством України;</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xml:space="preserve">(b) пройшов </w:t>
      </w:r>
      <w:proofErr w:type="gramStart"/>
      <w:r w:rsidRPr="003516A6">
        <w:rPr>
          <w:rFonts w:ascii="Times New Roman" w:eastAsia="Times New Roman" w:hAnsi="Times New Roman" w:cs="Times New Roman"/>
          <w:color w:val="2A2928"/>
          <w:sz w:val="28"/>
          <w:szCs w:val="28"/>
          <w:lang w:eastAsia="ru-RU"/>
        </w:rPr>
        <w:t>п</w:t>
      </w:r>
      <w:proofErr w:type="gramEnd"/>
      <w:r w:rsidRPr="003516A6">
        <w:rPr>
          <w:rFonts w:ascii="Times New Roman" w:eastAsia="Times New Roman" w:hAnsi="Times New Roman" w:cs="Times New Roman"/>
          <w:color w:val="2A2928"/>
          <w:sz w:val="28"/>
          <w:szCs w:val="28"/>
          <w:lang w:eastAsia="ru-RU"/>
        </w:rPr>
        <w:t>ідвищення кваліфікації з авіаційної медицини та в робочому середовищі диспетчерів УПР протягом останніх трьох років;</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lastRenderedPageBreak/>
        <w:t xml:space="preserve">(c) виконував не менше десяти авіаційних медичних обстежень на </w:t>
      </w:r>
      <w:proofErr w:type="gramStart"/>
      <w:r w:rsidRPr="003516A6">
        <w:rPr>
          <w:rFonts w:ascii="Times New Roman" w:eastAsia="Times New Roman" w:hAnsi="Times New Roman" w:cs="Times New Roman"/>
          <w:color w:val="2A2928"/>
          <w:sz w:val="28"/>
          <w:szCs w:val="28"/>
          <w:lang w:eastAsia="ru-RU"/>
        </w:rPr>
        <w:t>р</w:t>
      </w:r>
      <w:proofErr w:type="gramEnd"/>
      <w:r w:rsidRPr="003516A6">
        <w:rPr>
          <w:rFonts w:ascii="Times New Roman" w:eastAsia="Times New Roman" w:hAnsi="Times New Roman" w:cs="Times New Roman"/>
          <w:color w:val="2A2928"/>
          <w:sz w:val="28"/>
          <w:szCs w:val="28"/>
          <w:lang w:eastAsia="ru-RU"/>
        </w:rPr>
        <w:t>ік. Зазначена кількість авіаційних медичних обстежень може бути зменшена уповноваженим органом лише за наявності особливих обставин;</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(d) відповідає вимогам свого сертифіката АМЕ;</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(e) використовує свої права відповідно до цього додатка.</w:t>
      </w:r>
    </w:p>
    <w:p w:rsidR="003516A6" w:rsidRPr="003516A6" w:rsidRDefault="003516A6" w:rsidP="003516A6">
      <w:pPr>
        <w:shd w:val="clear" w:color="auto" w:fill="FFFFFF"/>
        <w:spacing w:after="0" w:line="360" w:lineRule="auto"/>
        <w:jc w:val="both"/>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color w:val="2A2928"/>
          <w:sz w:val="28"/>
          <w:szCs w:val="28"/>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3516A6" w:rsidRPr="003516A6" w:rsidTr="003516A6">
        <w:trPr>
          <w:tblCellSpacing w:w="22" w:type="dxa"/>
        </w:trPr>
        <w:tc>
          <w:tcPr>
            <w:tcW w:w="2500" w:type="pct"/>
            <w:shd w:val="clear" w:color="auto" w:fill="FFFFFF"/>
            <w:tcMar>
              <w:top w:w="0" w:type="dxa"/>
              <w:left w:w="0" w:type="dxa"/>
              <w:bottom w:w="0" w:type="dxa"/>
              <w:right w:w="0" w:type="dxa"/>
            </w:tcMar>
            <w:vAlign w:val="bottom"/>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b/>
                <w:bCs/>
                <w:color w:val="2A2928"/>
                <w:sz w:val="28"/>
                <w:szCs w:val="28"/>
                <w:lang w:eastAsia="ru-RU"/>
              </w:rPr>
              <w:t>Заступник директора</w:t>
            </w:r>
            <w:r w:rsidRPr="003516A6">
              <w:rPr>
                <w:rFonts w:ascii="Times New Roman" w:eastAsia="Times New Roman" w:hAnsi="Times New Roman" w:cs="Times New Roman"/>
                <w:b/>
                <w:bCs/>
                <w:color w:val="2A2928"/>
                <w:sz w:val="28"/>
                <w:szCs w:val="28"/>
                <w:lang w:eastAsia="ru-RU"/>
              </w:rPr>
              <w:br/>
              <w:t>департаменту аеронавігації</w:t>
            </w:r>
          </w:p>
        </w:tc>
        <w:tc>
          <w:tcPr>
            <w:tcW w:w="2500" w:type="pct"/>
            <w:shd w:val="clear" w:color="auto" w:fill="FFFFFF"/>
            <w:tcMar>
              <w:top w:w="0" w:type="dxa"/>
              <w:left w:w="0" w:type="dxa"/>
              <w:bottom w:w="0" w:type="dxa"/>
              <w:right w:w="0" w:type="dxa"/>
            </w:tcMar>
            <w:vAlign w:val="bottom"/>
            <w:hideMark/>
          </w:tcPr>
          <w:p w:rsidR="003516A6" w:rsidRPr="003516A6" w:rsidRDefault="003516A6" w:rsidP="003516A6">
            <w:pPr>
              <w:spacing w:after="0" w:line="360" w:lineRule="auto"/>
              <w:jc w:val="center"/>
              <w:rPr>
                <w:rFonts w:ascii="Times New Roman" w:eastAsia="Times New Roman" w:hAnsi="Times New Roman" w:cs="Times New Roman"/>
                <w:color w:val="2A2928"/>
                <w:sz w:val="28"/>
                <w:szCs w:val="28"/>
                <w:lang w:eastAsia="ru-RU"/>
              </w:rPr>
            </w:pPr>
            <w:r w:rsidRPr="003516A6">
              <w:rPr>
                <w:rFonts w:ascii="Times New Roman" w:eastAsia="Times New Roman" w:hAnsi="Times New Roman" w:cs="Times New Roman"/>
                <w:b/>
                <w:bCs/>
                <w:color w:val="2A2928"/>
                <w:sz w:val="28"/>
                <w:szCs w:val="28"/>
                <w:lang w:eastAsia="ru-RU"/>
              </w:rPr>
              <w:t>В. Сімак</w:t>
            </w:r>
          </w:p>
        </w:tc>
      </w:tr>
    </w:tbl>
    <w:p w:rsidR="003516A6" w:rsidRPr="003516A6" w:rsidRDefault="003516A6" w:rsidP="003516A6">
      <w:pPr>
        <w:spacing w:line="360" w:lineRule="auto"/>
        <w:rPr>
          <w:rFonts w:ascii="Times New Roman" w:hAnsi="Times New Roman" w:cs="Times New Roman"/>
          <w:sz w:val="28"/>
          <w:szCs w:val="28"/>
          <w:lang w:val="uk-UA"/>
        </w:rPr>
      </w:pPr>
      <w:bookmarkStart w:id="0" w:name="_GoBack"/>
      <w:bookmarkEnd w:id="0"/>
    </w:p>
    <w:sectPr w:rsidR="003516A6" w:rsidRPr="003516A6">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76" w:rsidRDefault="00717C76" w:rsidP="003516A6">
      <w:pPr>
        <w:spacing w:after="0" w:line="240" w:lineRule="auto"/>
      </w:pPr>
      <w:r>
        <w:separator/>
      </w:r>
    </w:p>
  </w:endnote>
  <w:endnote w:type="continuationSeparator" w:id="0">
    <w:p w:rsidR="00717C76" w:rsidRDefault="00717C76" w:rsidP="0035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78220"/>
      <w:docPartObj>
        <w:docPartGallery w:val="Page Numbers (Bottom of Page)"/>
        <w:docPartUnique/>
      </w:docPartObj>
    </w:sdtPr>
    <w:sdtContent>
      <w:p w:rsidR="003516A6" w:rsidRDefault="003516A6">
        <w:pPr>
          <w:pStyle w:val="a7"/>
          <w:jc w:val="right"/>
        </w:pPr>
        <w:r>
          <w:fldChar w:fldCharType="begin"/>
        </w:r>
        <w:r>
          <w:instrText>PAGE   \* MERGEFORMAT</w:instrText>
        </w:r>
        <w:r>
          <w:fldChar w:fldCharType="separate"/>
        </w:r>
        <w:r w:rsidR="0040215D">
          <w:rPr>
            <w:noProof/>
          </w:rPr>
          <w:t>84</w:t>
        </w:r>
        <w:r>
          <w:fldChar w:fldCharType="end"/>
        </w:r>
      </w:p>
    </w:sdtContent>
  </w:sdt>
  <w:p w:rsidR="003516A6" w:rsidRDefault="003516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76" w:rsidRDefault="00717C76" w:rsidP="003516A6">
      <w:pPr>
        <w:spacing w:after="0" w:line="240" w:lineRule="auto"/>
      </w:pPr>
      <w:r>
        <w:separator/>
      </w:r>
    </w:p>
  </w:footnote>
  <w:footnote w:type="continuationSeparator" w:id="0">
    <w:p w:rsidR="00717C76" w:rsidRDefault="00717C76" w:rsidP="00351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A6"/>
    <w:rsid w:val="003516A6"/>
    <w:rsid w:val="0040215D"/>
    <w:rsid w:val="00717C76"/>
    <w:rsid w:val="00E0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5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516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516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16A6"/>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51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6A6"/>
    <w:rPr>
      <w:rFonts w:ascii="Tahoma" w:hAnsi="Tahoma" w:cs="Tahoma"/>
      <w:sz w:val="16"/>
      <w:szCs w:val="16"/>
    </w:rPr>
  </w:style>
  <w:style w:type="paragraph" w:styleId="a5">
    <w:name w:val="header"/>
    <w:basedOn w:val="a"/>
    <w:link w:val="a6"/>
    <w:uiPriority w:val="99"/>
    <w:unhideWhenUsed/>
    <w:rsid w:val="003516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6A6"/>
  </w:style>
  <w:style w:type="paragraph" w:styleId="a7">
    <w:name w:val="footer"/>
    <w:basedOn w:val="a"/>
    <w:link w:val="a8"/>
    <w:uiPriority w:val="99"/>
    <w:unhideWhenUsed/>
    <w:rsid w:val="003516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6A6"/>
  </w:style>
  <w:style w:type="paragraph" w:customStyle="1" w:styleId="tc">
    <w:name w:val="tc"/>
    <w:basedOn w:val="a"/>
    <w:rsid w:val="00351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6A6"/>
  </w:style>
  <w:style w:type="character" w:styleId="a9">
    <w:name w:val="Hyperlink"/>
    <w:basedOn w:val="a0"/>
    <w:uiPriority w:val="99"/>
    <w:semiHidden/>
    <w:unhideWhenUsed/>
    <w:rsid w:val="003516A6"/>
    <w:rPr>
      <w:color w:val="0000FF"/>
      <w:u w:val="single"/>
    </w:rPr>
  </w:style>
  <w:style w:type="paragraph" w:customStyle="1" w:styleId="tj">
    <w:name w:val="tj"/>
    <w:basedOn w:val="a"/>
    <w:rsid w:val="00351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3516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5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516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516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516A6"/>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51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6A6"/>
    <w:rPr>
      <w:rFonts w:ascii="Tahoma" w:hAnsi="Tahoma" w:cs="Tahoma"/>
      <w:sz w:val="16"/>
      <w:szCs w:val="16"/>
    </w:rPr>
  </w:style>
  <w:style w:type="paragraph" w:styleId="a5">
    <w:name w:val="header"/>
    <w:basedOn w:val="a"/>
    <w:link w:val="a6"/>
    <w:uiPriority w:val="99"/>
    <w:unhideWhenUsed/>
    <w:rsid w:val="003516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16A6"/>
  </w:style>
  <w:style w:type="paragraph" w:styleId="a7">
    <w:name w:val="footer"/>
    <w:basedOn w:val="a"/>
    <w:link w:val="a8"/>
    <w:uiPriority w:val="99"/>
    <w:unhideWhenUsed/>
    <w:rsid w:val="003516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6A6"/>
  </w:style>
  <w:style w:type="paragraph" w:customStyle="1" w:styleId="tc">
    <w:name w:val="tc"/>
    <w:basedOn w:val="a"/>
    <w:rsid w:val="00351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6A6"/>
  </w:style>
  <w:style w:type="character" w:styleId="a9">
    <w:name w:val="Hyperlink"/>
    <w:basedOn w:val="a0"/>
    <w:uiPriority w:val="99"/>
    <w:semiHidden/>
    <w:unhideWhenUsed/>
    <w:rsid w:val="003516A6"/>
    <w:rPr>
      <w:color w:val="0000FF"/>
      <w:u w:val="single"/>
    </w:rPr>
  </w:style>
  <w:style w:type="paragraph" w:customStyle="1" w:styleId="tj">
    <w:name w:val="tj"/>
    <w:basedOn w:val="a"/>
    <w:rsid w:val="00351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3516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9527">
      <w:bodyDiv w:val="1"/>
      <w:marLeft w:val="0"/>
      <w:marRight w:val="0"/>
      <w:marTop w:val="0"/>
      <w:marBottom w:val="0"/>
      <w:divBdr>
        <w:top w:val="none" w:sz="0" w:space="0" w:color="auto"/>
        <w:left w:val="none" w:sz="0" w:space="0" w:color="auto"/>
        <w:bottom w:val="none" w:sz="0" w:space="0" w:color="auto"/>
        <w:right w:val="none" w:sz="0" w:space="0" w:color="auto"/>
      </w:divBdr>
      <w:divsChild>
        <w:div w:id="2062945201">
          <w:marLeft w:val="810"/>
          <w:marRight w:val="810"/>
          <w:marTop w:val="105"/>
          <w:marBottom w:val="105"/>
          <w:divBdr>
            <w:top w:val="none" w:sz="0" w:space="0" w:color="auto"/>
            <w:left w:val="none" w:sz="0" w:space="0" w:color="auto"/>
            <w:bottom w:val="none" w:sz="0" w:space="0" w:color="auto"/>
            <w:right w:val="none" w:sz="0" w:space="0" w:color="auto"/>
          </w:divBdr>
        </w:div>
        <w:div w:id="1740786951">
          <w:marLeft w:val="810"/>
          <w:marRight w:val="810"/>
          <w:marTop w:val="105"/>
          <w:marBottom w:val="105"/>
          <w:divBdr>
            <w:top w:val="none" w:sz="0" w:space="0" w:color="auto"/>
            <w:left w:val="none" w:sz="0" w:space="0" w:color="auto"/>
            <w:bottom w:val="none" w:sz="0" w:space="0" w:color="auto"/>
            <w:right w:val="none" w:sz="0" w:space="0" w:color="auto"/>
          </w:divBdr>
        </w:div>
        <w:div w:id="127285376">
          <w:marLeft w:val="810"/>
          <w:marRight w:val="810"/>
          <w:marTop w:val="105"/>
          <w:marBottom w:val="105"/>
          <w:divBdr>
            <w:top w:val="none" w:sz="0" w:space="0" w:color="auto"/>
            <w:left w:val="none" w:sz="0" w:space="0" w:color="auto"/>
            <w:bottom w:val="none" w:sz="0" w:space="0" w:color="auto"/>
            <w:right w:val="none" w:sz="0" w:space="0" w:color="auto"/>
          </w:divBdr>
        </w:div>
        <w:div w:id="273636105">
          <w:marLeft w:val="810"/>
          <w:marRight w:val="810"/>
          <w:marTop w:val="105"/>
          <w:marBottom w:val="105"/>
          <w:divBdr>
            <w:top w:val="none" w:sz="0" w:space="0" w:color="auto"/>
            <w:left w:val="none" w:sz="0" w:space="0" w:color="auto"/>
            <w:bottom w:val="none" w:sz="0" w:space="0" w:color="auto"/>
            <w:right w:val="none" w:sz="0" w:space="0" w:color="auto"/>
          </w:divBdr>
        </w:div>
        <w:div w:id="70549007">
          <w:marLeft w:val="810"/>
          <w:marRight w:val="810"/>
          <w:marTop w:val="105"/>
          <w:marBottom w:val="105"/>
          <w:divBdr>
            <w:top w:val="none" w:sz="0" w:space="0" w:color="auto"/>
            <w:left w:val="none" w:sz="0" w:space="0" w:color="auto"/>
            <w:bottom w:val="none" w:sz="0" w:space="0" w:color="auto"/>
            <w:right w:val="none" w:sz="0" w:space="0" w:color="auto"/>
          </w:divBdr>
        </w:div>
        <w:div w:id="885528634">
          <w:marLeft w:val="810"/>
          <w:marRight w:val="810"/>
          <w:marTop w:val="105"/>
          <w:marBottom w:val="105"/>
          <w:divBdr>
            <w:top w:val="none" w:sz="0" w:space="0" w:color="auto"/>
            <w:left w:val="none" w:sz="0" w:space="0" w:color="auto"/>
            <w:bottom w:val="none" w:sz="0" w:space="0" w:color="auto"/>
            <w:right w:val="none" w:sz="0" w:space="0" w:color="auto"/>
          </w:divBdr>
        </w:div>
        <w:div w:id="1171339043">
          <w:marLeft w:val="810"/>
          <w:marRight w:val="810"/>
          <w:marTop w:val="105"/>
          <w:marBottom w:val="105"/>
          <w:divBdr>
            <w:top w:val="none" w:sz="0" w:space="0" w:color="auto"/>
            <w:left w:val="none" w:sz="0" w:space="0" w:color="auto"/>
            <w:bottom w:val="none" w:sz="0" w:space="0" w:color="auto"/>
            <w:right w:val="none" w:sz="0" w:space="0" w:color="auto"/>
          </w:divBdr>
        </w:div>
        <w:div w:id="1686008133">
          <w:marLeft w:val="810"/>
          <w:marRight w:val="810"/>
          <w:marTop w:val="105"/>
          <w:marBottom w:val="105"/>
          <w:divBdr>
            <w:top w:val="none" w:sz="0" w:space="0" w:color="auto"/>
            <w:left w:val="none" w:sz="0" w:space="0" w:color="auto"/>
            <w:bottom w:val="none" w:sz="0" w:space="0" w:color="auto"/>
            <w:right w:val="none" w:sz="0" w:space="0" w:color="auto"/>
          </w:divBdr>
        </w:div>
      </w:divsChild>
    </w:div>
    <w:div w:id="20038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13393.html" TargetMode="External"/><Relationship Id="rId13" Type="http://schemas.openxmlformats.org/officeDocument/2006/relationships/hyperlink" Target="http://search.ligazakon.ua/l_doc2.nsf/link1/KP140520.html" TargetMode="External"/><Relationship Id="rId18" Type="http://schemas.openxmlformats.org/officeDocument/2006/relationships/hyperlink" Target="http://search.ligazakon.ua/l_doc2.nsf/link1/REG3273.html" TargetMode="External"/><Relationship Id="rId26"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search.ligazakon.ua/l_doc2.nsf/link1/REG9125.html" TargetMode="External"/><Relationship Id="rId34" Type="http://schemas.openxmlformats.org/officeDocument/2006/relationships/hyperlink" Target="http://search.ligazakon.ua/l_doc2.nsf/link1/RE30924.html" TargetMode="External"/><Relationship Id="rId7" Type="http://schemas.openxmlformats.org/officeDocument/2006/relationships/image" Target="media/image1.gif"/><Relationship Id="rId12" Type="http://schemas.openxmlformats.org/officeDocument/2006/relationships/hyperlink" Target="http://search.ligazakon.ua/l_doc2.nsf/link1/T041629.html" TargetMode="External"/><Relationship Id="rId17" Type="http://schemas.openxmlformats.org/officeDocument/2006/relationships/hyperlink" Target="http://search.ligazakon.ua/l_doc2.nsf/link1/RE13660.html" TargetMode="External"/><Relationship Id="rId25" Type="http://schemas.openxmlformats.org/officeDocument/2006/relationships/image" Target="media/image2.gif"/><Relationship Id="rId33" Type="http://schemas.openxmlformats.org/officeDocument/2006/relationships/hyperlink" Target="http://search.ligazakon.ua/l_doc2.nsf/link1/RE30924.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ligazakon.ua/l_doc2.nsf/link1/REG9125.html" TargetMode="External"/><Relationship Id="rId20" Type="http://schemas.openxmlformats.org/officeDocument/2006/relationships/hyperlink" Target="http://search.ligazakon.ua/l_doc2.nsf/link1/REG9125.html" TargetMode="External"/><Relationship Id="rId29" Type="http://schemas.openxmlformats.org/officeDocument/2006/relationships/hyperlink" Target="http://search.ligazakon.ua/l_doc2.nsf/link1/RE30924.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ch.ligazakon.ua/l_doc2.nsf/link1/T113393.html" TargetMode="External"/><Relationship Id="rId24" Type="http://schemas.openxmlformats.org/officeDocument/2006/relationships/hyperlink" Target="http://search.ligazakon.ua/l_doc2.nsf/link1/RE30924.html" TargetMode="External"/><Relationship Id="rId32" Type="http://schemas.openxmlformats.org/officeDocument/2006/relationships/hyperlink" Target="http://search.ligazakon.ua/l_doc2.nsf/link1/RE30924.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arch.ligazakon.ua/l_doc2.nsf/link1/RE13660.html" TargetMode="External"/><Relationship Id="rId23" Type="http://schemas.openxmlformats.org/officeDocument/2006/relationships/hyperlink" Target="http://search.ligazakon.ua/l_doc2.nsf/link1/RE30924.html" TargetMode="External"/><Relationship Id="rId28" Type="http://schemas.openxmlformats.org/officeDocument/2006/relationships/hyperlink" Target="http://search.ligazakon.ua/l_doc2.nsf/link1/RE30924.html" TargetMode="External"/><Relationship Id="rId36" Type="http://schemas.openxmlformats.org/officeDocument/2006/relationships/footer" Target="footer1.xml"/><Relationship Id="rId10" Type="http://schemas.openxmlformats.org/officeDocument/2006/relationships/hyperlink" Target="http://search.ligazakon.ua/l_doc2.nsf/link1/T113393.html" TargetMode="External"/><Relationship Id="rId19" Type="http://schemas.openxmlformats.org/officeDocument/2006/relationships/hyperlink" Target="http://search.ligazakon.ua/l_doc2.nsf/link1/T113393.html" TargetMode="External"/><Relationship Id="rId31" Type="http://schemas.openxmlformats.org/officeDocument/2006/relationships/hyperlink" Target="http://search.ligazakon.ua/l_doc2.nsf/link1/RE30924.html" TargetMode="External"/><Relationship Id="rId4" Type="http://schemas.openxmlformats.org/officeDocument/2006/relationships/webSettings" Target="webSettings.xml"/><Relationship Id="rId9" Type="http://schemas.openxmlformats.org/officeDocument/2006/relationships/hyperlink" Target="http://search.ligazakon.ua/l_doc2.nsf/link1/T113393.html" TargetMode="External"/><Relationship Id="rId14" Type="http://schemas.openxmlformats.org/officeDocument/2006/relationships/hyperlink" Target="http://search.ligazakon.ua/l_doc2.nsf/link1/REG9125.html" TargetMode="External"/><Relationship Id="rId22" Type="http://schemas.openxmlformats.org/officeDocument/2006/relationships/hyperlink" Target="http://search.ligazakon.ua/l_doc2.nsf/link1/RE13660.html" TargetMode="External"/><Relationship Id="rId27" Type="http://schemas.openxmlformats.org/officeDocument/2006/relationships/image" Target="media/image4.gif"/><Relationship Id="rId30" Type="http://schemas.openxmlformats.org/officeDocument/2006/relationships/hyperlink" Target="http://search.ligazakon.ua/l_doc2.nsf/link1/RE30924.html" TargetMode="External"/><Relationship Id="rId35" Type="http://schemas.openxmlformats.org/officeDocument/2006/relationships/hyperlink" Target="http://search.ligazakon.ua/l_doc2.nsf/link1/RE309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87</Pages>
  <Words>19755</Words>
  <Characters>112604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 Виктория</dc:creator>
  <cp:keywords/>
  <dc:description/>
  <cp:lastModifiedBy>Доктор Виктория</cp:lastModifiedBy>
  <cp:revision>1</cp:revision>
  <dcterms:created xsi:type="dcterms:W3CDTF">2018-12-04T09:36:00Z</dcterms:created>
  <dcterms:modified xsi:type="dcterms:W3CDTF">2018-12-04T11:25:00Z</dcterms:modified>
</cp:coreProperties>
</file>